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D0" w:rsidRDefault="00875BD0" w:rsidP="00BE34EA">
      <w:pPr>
        <w:tabs>
          <w:tab w:val="center" w:pos="4680"/>
        </w:tabs>
        <w:jc w:val="center"/>
      </w:pPr>
      <w:r>
        <w:rPr>
          <w:noProof/>
          <w:lang w:eastAsia="en-US"/>
        </w:rPr>
        <w:drawing>
          <wp:inline distT="0" distB="0" distL="0" distR="0">
            <wp:extent cx="44958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95800" cy="1714500"/>
                    </a:xfrm>
                    <a:prstGeom prst="rect">
                      <a:avLst/>
                    </a:prstGeom>
                  </pic:spPr>
                </pic:pic>
              </a:graphicData>
            </a:graphic>
          </wp:inline>
        </w:drawing>
      </w:r>
    </w:p>
    <w:p w:rsidR="00BE34EA" w:rsidRDefault="00BE34EA">
      <w:pPr>
        <w:tabs>
          <w:tab w:val="center" w:pos="4680"/>
        </w:tabs>
        <w:jc w:val="both"/>
      </w:pPr>
    </w:p>
    <w:p w:rsidR="005A140E" w:rsidRDefault="6455D8BA" w:rsidP="00BE34EA">
      <w:pPr>
        <w:tabs>
          <w:tab w:val="center" w:pos="4680"/>
        </w:tabs>
        <w:jc w:val="center"/>
        <w:rPr>
          <w:b/>
          <w:bCs/>
        </w:rPr>
      </w:pPr>
      <w:r w:rsidRPr="6455D8BA">
        <w:rPr>
          <w:b/>
          <w:bCs/>
        </w:rPr>
        <w:t>MEMBER AGREEMENT FORM</w:t>
      </w:r>
    </w:p>
    <w:p w:rsidR="00EC033B" w:rsidRDefault="00EC033B" w:rsidP="00BE34EA">
      <w:pPr>
        <w:tabs>
          <w:tab w:val="center" w:pos="4680"/>
        </w:tabs>
        <w:jc w:val="center"/>
        <w:rPr>
          <w:b/>
          <w:bCs/>
        </w:rPr>
      </w:pPr>
    </w:p>
    <w:p w:rsidR="00EC033B" w:rsidRPr="00614272" w:rsidRDefault="00EC033B" w:rsidP="00BE34EA">
      <w:pPr>
        <w:tabs>
          <w:tab w:val="center" w:pos="4680"/>
        </w:tabs>
        <w:jc w:val="center"/>
        <w:sectPr w:rsidR="00EC033B" w:rsidRPr="00614272">
          <w:headerReference w:type="even" r:id="rId10"/>
          <w:headerReference w:type="default" r:id="rId11"/>
          <w:footerReference w:type="even" r:id="rId12"/>
          <w:footerReference w:type="default" r:id="rId13"/>
          <w:pgSz w:w="12240" w:h="15840"/>
          <w:pgMar w:top="960" w:right="1440" w:bottom="1008" w:left="1440" w:header="720" w:footer="720" w:gutter="0"/>
          <w:cols w:space="720"/>
          <w:docGrid w:linePitch="360"/>
        </w:sectPr>
      </w:pPr>
    </w:p>
    <w:p w:rsidR="00D54D26" w:rsidRPr="00614272" w:rsidRDefault="6455D8BA" w:rsidP="6455D8BA">
      <w:pPr>
        <w:shd w:val="clear" w:color="auto" w:fill="FFFFFF" w:themeFill="background1"/>
        <w:spacing w:line="360" w:lineRule="auto"/>
        <w:jc w:val="both"/>
        <w:rPr>
          <w:lang w:eastAsia="en-US"/>
        </w:rPr>
      </w:pPr>
      <w:r w:rsidRPr="6455D8BA">
        <w:rPr>
          <w:lang w:eastAsia="en-US"/>
        </w:rPr>
        <w:lastRenderedPageBreak/>
        <w:t xml:space="preserve"> • I acknowledge and understand that I am voluntarily becoming a DocPlusMe </w:t>
      </w:r>
      <w:r w:rsidR="00D46285">
        <w:rPr>
          <w:lang w:eastAsia="en-US"/>
        </w:rPr>
        <w:t>PLLC</w:t>
      </w:r>
      <w:r w:rsidRPr="6455D8BA">
        <w:rPr>
          <w:lang w:eastAsia="en-US"/>
        </w:rPr>
        <w:t xml:space="preserve"> member for primary care services on behalf of myself or individuals for whom I am a parent or legal guardian. I understand that this agreement is non-transferable.</w:t>
      </w:r>
    </w:p>
    <w:p w:rsidR="00D54D26" w:rsidRPr="00614272" w:rsidRDefault="6455D8BA" w:rsidP="6455D8BA">
      <w:pPr>
        <w:shd w:val="clear" w:color="auto" w:fill="FFFFFF" w:themeFill="background1"/>
        <w:spacing w:line="360" w:lineRule="auto"/>
        <w:jc w:val="both"/>
        <w:rPr>
          <w:lang w:eastAsia="en-US"/>
        </w:rPr>
      </w:pPr>
      <w:r w:rsidRPr="6455D8BA">
        <w:rPr>
          <w:lang w:eastAsia="en-US"/>
        </w:rPr>
        <w:t>• I have received and reviewed the information above which describes the types of services provided. I have had the opportunity to ask questions and receive answers about its content.</w:t>
      </w:r>
    </w:p>
    <w:p w:rsidR="00D54D26" w:rsidRPr="00614272" w:rsidRDefault="6455D8BA" w:rsidP="6455D8BA">
      <w:pPr>
        <w:shd w:val="clear" w:color="auto" w:fill="FFFFFF" w:themeFill="background1"/>
        <w:spacing w:line="360" w:lineRule="auto"/>
        <w:jc w:val="both"/>
        <w:rPr>
          <w:lang w:eastAsia="en-US"/>
        </w:rPr>
      </w:pPr>
      <w:r w:rsidRPr="6455D8BA">
        <w:rPr>
          <w:lang w:eastAsia="en-US"/>
        </w:rPr>
        <w:t>• I acknowledge and understand that the monthly membership fee is paid in consideration for the services outlined above. I understand that if my care requires services or supplies that are not included in my membership, the fees for these services or supplies will be discussed with me in advance and I will be responsible to pay these fees in full at the time of service.</w:t>
      </w:r>
    </w:p>
    <w:p w:rsidR="00D54D26" w:rsidRPr="00614272" w:rsidRDefault="6455D8BA" w:rsidP="6455D8BA">
      <w:pPr>
        <w:shd w:val="clear" w:color="auto" w:fill="FFFFFF" w:themeFill="background1"/>
        <w:spacing w:line="360" w:lineRule="auto"/>
        <w:jc w:val="both"/>
        <w:rPr>
          <w:lang w:eastAsia="en-US"/>
        </w:rPr>
      </w:pPr>
      <w:r w:rsidRPr="6455D8BA">
        <w:rPr>
          <w:lang w:eastAsia="en-US"/>
        </w:rPr>
        <w:t>• I acknowledge and understand that this agreement does not provide comprehensive health insurance coverage nor is it a contract of insurance. It only provides for primary care health care services as specifically described in the Services Offered section. I recognize that I am encouraged to obtain conventional private individual, catastrophic, or comprehensive health insurance.</w:t>
      </w:r>
    </w:p>
    <w:p w:rsidR="00D54D26" w:rsidRPr="00614272" w:rsidRDefault="6455D8BA" w:rsidP="6455D8BA">
      <w:pPr>
        <w:shd w:val="clear" w:color="auto" w:fill="FFFFFF" w:themeFill="background1"/>
        <w:spacing w:line="360" w:lineRule="auto"/>
        <w:jc w:val="both"/>
        <w:rPr>
          <w:lang w:eastAsia="en-US"/>
        </w:rPr>
      </w:pPr>
      <w:r w:rsidRPr="6455D8BA">
        <w:rPr>
          <w:lang w:eastAsia="en-US"/>
        </w:rPr>
        <w:t xml:space="preserve">• I acknowledge and understand that DocPlusMe </w:t>
      </w:r>
      <w:r w:rsidR="00A109CD">
        <w:rPr>
          <w:lang w:eastAsia="en-US"/>
        </w:rPr>
        <w:t xml:space="preserve">PLLC </w:t>
      </w:r>
      <w:r w:rsidRPr="6455D8BA">
        <w:rPr>
          <w:lang w:eastAsia="en-US"/>
        </w:rPr>
        <w:t>will not bill an insurance carrier, Medicare or Medicaid for any services provided.</w:t>
      </w:r>
    </w:p>
    <w:p w:rsidR="00D54D26" w:rsidRPr="00614272" w:rsidRDefault="6455D8BA" w:rsidP="6455D8BA">
      <w:pPr>
        <w:shd w:val="clear" w:color="auto" w:fill="FFFFFF" w:themeFill="background1"/>
        <w:spacing w:line="360" w:lineRule="auto"/>
        <w:jc w:val="both"/>
        <w:rPr>
          <w:lang w:eastAsia="en-US"/>
        </w:rPr>
      </w:pPr>
      <w:r w:rsidRPr="6455D8BA">
        <w:rPr>
          <w:lang w:eastAsia="en-US"/>
        </w:rPr>
        <w:t>• I acknowledge and understand that if I am enrolled in Medicare, I will receive a copy of the “Medicare Opt-Out Agreement” for review and signature before my first appointment.</w:t>
      </w:r>
    </w:p>
    <w:p w:rsidR="00D54D26" w:rsidRPr="00614272" w:rsidRDefault="6455D8BA" w:rsidP="6455D8BA">
      <w:pPr>
        <w:shd w:val="clear" w:color="auto" w:fill="FFFFFF" w:themeFill="background1"/>
        <w:spacing w:line="360" w:lineRule="auto"/>
        <w:jc w:val="both"/>
        <w:rPr>
          <w:lang w:eastAsia="en-US"/>
        </w:rPr>
      </w:pPr>
      <w:r w:rsidRPr="6455D8BA">
        <w:rPr>
          <w:lang w:eastAsia="en-US"/>
        </w:rPr>
        <w:t xml:space="preserve">• I acknowledge and understand that to become a DocPlusMe </w:t>
      </w:r>
      <w:r w:rsidR="004A225A">
        <w:rPr>
          <w:lang w:eastAsia="en-US"/>
        </w:rPr>
        <w:t xml:space="preserve">PLLC </w:t>
      </w:r>
      <w:r w:rsidRPr="6455D8BA">
        <w:rPr>
          <w:lang w:eastAsia="en-US"/>
        </w:rPr>
        <w:t xml:space="preserve">member, I must submit my </w:t>
      </w:r>
      <w:r w:rsidR="001C3AC0">
        <w:rPr>
          <w:lang w:eastAsia="en-US"/>
        </w:rPr>
        <w:t>registration</w:t>
      </w:r>
      <w:r w:rsidRPr="6455D8BA">
        <w:rPr>
          <w:lang w:eastAsia="en-US"/>
        </w:rPr>
        <w:t xml:space="preserve"> fee with my enrollment forms, which shall include my authorization for automatic monthly payment of my monthly membership fee.</w:t>
      </w:r>
    </w:p>
    <w:p w:rsidR="00D54D26" w:rsidRPr="00614272" w:rsidRDefault="6455D8BA" w:rsidP="6455D8BA">
      <w:pPr>
        <w:shd w:val="clear" w:color="auto" w:fill="FFFFFF" w:themeFill="background1"/>
        <w:spacing w:line="360" w:lineRule="auto"/>
        <w:jc w:val="both"/>
        <w:rPr>
          <w:lang w:eastAsia="en-US"/>
        </w:rPr>
      </w:pPr>
      <w:r w:rsidRPr="6455D8BA">
        <w:rPr>
          <w:lang w:eastAsia="en-US"/>
        </w:rPr>
        <w:t xml:space="preserve">• I acknowledge and understand that my monthly membership fee will be automatically transferred from my selected choice of payment each month on the </w:t>
      </w:r>
      <w:r w:rsidR="00DA4418">
        <w:rPr>
          <w:lang w:eastAsia="en-US"/>
        </w:rPr>
        <w:t>last</w:t>
      </w:r>
      <w:r w:rsidR="00601F04">
        <w:rPr>
          <w:lang w:eastAsia="en-US"/>
        </w:rPr>
        <w:t xml:space="preserve"> </w:t>
      </w:r>
      <w:r w:rsidR="005F4D1C">
        <w:rPr>
          <w:lang w:eastAsia="en-US"/>
        </w:rPr>
        <w:t xml:space="preserve">day </w:t>
      </w:r>
      <w:r w:rsidRPr="6455D8BA">
        <w:rPr>
          <w:lang w:eastAsia="en-US"/>
        </w:rPr>
        <w:t>of the month</w:t>
      </w:r>
      <w:r w:rsidR="00086A45">
        <w:rPr>
          <w:lang w:eastAsia="en-US"/>
        </w:rPr>
        <w:t>.</w:t>
      </w:r>
      <w:r w:rsidRPr="6455D8BA">
        <w:rPr>
          <w:lang w:eastAsia="en-US"/>
        </w:rPr>
        <w:t xml:space="preserve"> In the </w:t>
      </w:r>
      <w:r w:rsidRPr="6455D8BA">
        <w:rPr>
          <w:lang w:eastAsia="en-US"/>
        </w:rPr>
        <w:lastRenderedPageBreak/>
        <w:t xml:space="preserve">event payment is not received, </w:t>
      </w:r>
      <w:r w:rsidR="00601F04" w:rsidRPr="6455D8BA">
        <w:rPr>
          <w:lang w:eastAsia="en-US"/>
        </w:rPr>
        <w:t xml:space="preserve">DocPlusMe </w:t>
      </w:r>
      <w:r w:rsidR="004A225A">
        <w:rPr>
          <w:lang w:eastAsia="en-US"/>
        </w:rPr>
        <w:t xml:space="preserve">PLLC </w:t>
      </w:r>
      <w:r w:rsidR="00601F04" w:rsidRPr="6455D8BA">
        <w:rPr>
          <w:lang w:eastAsia="en-US"/>
        </w:rPr>
        <w:t>will</w:t>
      </w:r>
      <w:r w:rsidRPr="6455D8BA">
        <w:rPr>
          <w:lang w:eastAsia="en-US"/>
        </w:rPr>
        <w:t xml:space="preserve"> notify me through my given contact information and will charge a $25 late fee.</w:t>
      </w:r>
    </w:p>
    <w:p w:rsidR="00D54D26" w:rsidRPr="00614272" w:rsidRDefault="6455D8BA" w:rsidP="6455D8BA">
      <w:pPr>
        <w:shd w:val="clear" w:color="auto" w:fill="FFFFFF" w:themeFill="background1"/>
        <w:spacing w:line="360" w:lineRule="auto"/>
        <w:jc w:val="both"/>
        <w:rPr>
          <w:lang w:eastAsia="en-US"/>
        </w:rPr>
      </w:pPr>
      <w:r w:rsidRPr="6455D8BA">
        <w:rPr>
          <w:lang w:eastAsia="en-US"/>
        </w:rPr>
        <w:t xml:space="preserve">• I acknowledge and understand that I am free to cancel this Member Agreement at any time by providing </w:t>
      </w:r>
      <w:r w:rsidR="009303A1">
        <w:rPr>
          <w:lang w:eastAsia="en-US"/>
        </w:rPr>
        <w:t xml:space="preserve">30 days </w:t>
      </w:r>
      <w:r w:rsidRPr="6455D8BA">
        <w:rPr>
          <w:lang w:eastAsia="en-US"/>
        </w:rPr>
        <w:t>written notice</w:t>
      </w:r>
      <w:r w:rsidR="004A225A">
        <w:rPr>
          <w:lang w:eastAsia="en-US"/>
        </w:rPr>
        <w:t xml:space="preserve">. </w:t>
      </w:r>
      <w:r w:rsidRPr="6455D8BA">
        <w:rPr>
          <w:lang w:eastAsia="en-US"/>
        </w:rPr>
        <w:t xml:space="preserve">Monthly fees will continue to accrue until the written cancellation is received. </w:t>
      </w:r>
    </w:p>
    <w:p w:rsidR="00D54D26" w:rsidRPr="00614272" w:rsidRDefault="6455D8BA" w:rsidP="6455D8BA">
      <w:pPr>
        <w:shd w:val="clear" w:color="auto" w:fill="FFFFFF" w:themeFill="background1"/>
        <w:spacing w:line="360" w:lineRule="auto"/>
        <w:jc w:val="both"/>
        <w:rPr>
          <w:lang w:eastAsia="en-US"/>
        </w:rPr>
      </w:pPr>
      <w:r w:rsidRPr="6455D8BA">
        <w:rPr>
          <w:lang w:eastAsia="en-US"/>
        </w:rPr>
        <w:t xml:space="preserve">• I acknowledge and understand that if I cancel this Member Agreement, I may not reenroll until 12 months after the date of my written cancellation and I must submit a </w:t>
      </w:r>
      <w:r w:rsidRPr="6455D8BA">
        <w:rPr>
          <w:highlight w:val="yellow"/>
          <w:lang w:eastAsia="en-US"/>
        </w:rPr>
        <w:t>registration fee of $250 along with the other requirements of enrollment.</w:t>
      </w:r>
      <w:r w:rsidRPr="6455D8BA">
        <w:rPr>
          <w:lang w:eastAsia="en-US"/>
        </w:rPr>
        <w:t xml:space="preserve"> DocPlusMe </w:t>
      </w:r>
      <w:r w:rsidR="00601F04">
        <w:rPr>
          <w:lang w:eastAsia="en-US"/>
        </w:rPr>
        <w:t xml:space="preserve">PLLC </w:t>
      </w:r>
      <w:r w:rsidRPr="6455D8BA">
        <w:rPr>
          <w:lang w:eastAsia="en-US"/>
        </w:rPr>
        <w:t>makes no representations that I will be able to re</w:t>
      </w:r>
      <w:r w:rsidR="00D83B34">
        <w:rPr>
          <w:lang w:eastAsia="en-US"/>
        </w:rPr>
        <w:t>-</w:t>
      </w:r>
      <w:r w:rsidRPr="6455D8BA">
        <w:rPr>
          <w:lang w:eastAsia="en-US"/>
        </w:rPr>
        <w:t>enroll at some future date</w:t>
      </w:r>
      <w:r w:rsidR="00CE572C">
        <w:rPr>
          <w:lang w:eastAsia="en-US"/>
        </w:rPr>
        <w:t xml:space="preserve"> as membership is limited</w:t>
      </w:r>
      <w:r w:rsidRPr="6455D8BA">
        <w:rPr>
          <w:lang w:eastAsia="en-US"/>
        </w:rPr>
        <w:t>.</w:t>
      </w:r>
    </w:p>
    <w:p w:rsidR="00D54D26" w:rsidRPr="00614272" w:rsidRDefault="00D54D26" w:rsidP="6455D8BA">
      <w:pPr>
        <w:shd w:val="clear" w:color="auto" w:fill="FFFFFF" w:themeFill="background1"/>
        <w:spacing w:line="360" w:lineRule="auto"/>
        <w:jc w:val="both"/>
        <w:rPr>
          <w:szCs w:val="24"/>
          <w:lang w:eastAsia="en-US"/>
        </w:rPr>
      </w:pPr>
    </w:p>
    <w:p w:rsidR="00FE40DF" w:rsidRDefault="6455D8BA" w:rsidP="6455D8BA">
      <w:pPr>
        <w:ind w:left="2880" w:firstLine="720"/>
        <w:rPr>
          <w:b/>
          <w:bCs/>
          <w:szCs w:val="24"/>
        </w:rPr>
      </w:pPr>
      <w:r w:rsidRPr="6455D8BA">
        <w:rPr>
          <w:b/>
          <w:bCs/>
          <w:szCs w:val="24"/>
        </w:rPr>
        <w:t>Fees &amp; Payments</w:t>
      </w:r>
    </w:p>
    <w:p w:rsidR="00A666BF" w:rsidRPr="005D47B8" w:rsidRDefault="00A666BF" w:rsidP="00A666BF">
      <w:pPr>
        <w:ind w:left="2880" w:firstLine="720"/>
        <w:rPr>
          <w:b/>
          <w:bCs/>
          <w:i/>
          <w:iCs/>
          <w:color w:val="4472C4" w:themeColor="accent1"/>
          <w:szCs w:val="24"/>
        </w:rPr>
      </w:pPr>
      <w:r w:rsidRPr="005D47B8">
        <w:rPr>
          <w:b/>
          <w:bCs/>
          <w:i/>
          <w:iCs/>
          <w:color w:val="4472C4" w:themeColor="accent1"/>
          <w:szCs w:val="24"/>
        </w:rPr>
        <w:t>(</w:t>
      </w:r>
      <w:r w:rsidR="0072325E" w:rsidRPr="005D47B8">
        <w:rPr>
          <w:b/>
          <w:bCs/>
          <w:i/>
          <w:iCs/>
          <w:color w:val="4472C4" w:themeColor="accent1"/>
          <w:szCs w:val="24"/>
        </w:rPr>
        <w:t>Starting</w:t>
      </w:r>
      <w:r w:rsidRPr="005D47B8">
        <w:rPr>
          <w:b/>
          <w:bCs/>
          <w:i/>
          <w:iCs/>
          <w:color w:val="4472C4" w:themeColor="accent1"/>
          <w:szCs w:val="24"/>
        </w:rPr>
        <w:t xml:space="preserve"> February’23)</w:t>
      </w:r>
    </w:p>
    <w:p w:rsidR="001D4D80" w:rsidRPr="00614272" w:rsidRDefault="001D4D80" w:rsidP="3706FE2F">
      <w:pPr>
        <w:pStyle w:val="ListParagraph"/>
        <w:spacing w:line="360" w:lineRule="auto"/>
        <w:jc w:val="both"/>
      </w:pPr>
    </w:p>
    <w:p w:rsidR="001D4D80" w:rsidRPr="00614272" w:rsidRDefault="3706FE2F" w:rsidP="00330C16">
      <w:pPr>
        <w:pStyle w:val="NormalWeb"/>
        <w:numPr>
          <w:ilvl w:val="0"/>
          <w:numId w:val="17"/>
        </w:numPr>
        <w:spacing w:before="0" w:beforeAutospacing="0" w:after="0" w:afterAutospacing="0" w:line="360" w:lineRule="auto"/>
        <w:jc w:val="both"/>
        <w:textAlignment w:val="baseline"/>
        <w:rPr>
          <w:b/>
          <w:bCs/>
        </w:rPr>
      </w:pPr>
      <w:r w:rsidRPr="3706FE2F">
        <w:t>$</w:t>
      </w:r>
      <w:r w:rsidR="009A5D67">
        <w:t>1</w:t>
      </w:r>
      <w:r w:rsidR="007327D1">
        <w:t>10</w:t>
      </w:r>
      <w:r w:rsidRPr="3706FE2F">
        <w:t xml:space="preserve"> per person, per </w:t>
      </w:r>
      <w:r w:rsidR="00713002" w:rsidRPr="3706FE2F">
        <w:t>month</w:t>
      </w:r>
    </w:p>
    <w:p w:rsidR="001D4D80" w:rsidRPr="00614272" w:rsidRDefault="3706FE2F" w:rsidP="00330C16">
      <w:pPr>
        <w:pStyle w:val="ListParagraph"/>
        <w:numPr>
          <w:ilvl w:val="0"/>
          <w:numId w:val="17"/>
        </w:numPr>
        <w:spacing w:line="360" w:lineRule="auto"/>
        <w:textAlignment w:val="baseline"/>
        <w:rPr>
          <w:b/>
          <w:bCs/>
          <w:szCs w:val="24"/>
        </w:rPr>
      </w:pPr>
      <w:r w:rsidRPr="3706FE2F">
        <w:rPr>
          <w:szCs w:val="24"/>
        </w:rPr>
        <w:t>$1</w:t>
      </w:r>
      <w:r w:rsidR="009A5D67">
        <w:rPr>
          <w:szCs w:val="24"/>
        </w:rPr>
        <w:t>70</w:t>
      </w:r>
      <w:r w:rsidRPr="3706FE2F">
        <w:rPr>
          <w:szCs w:val="24"/>
        </w:rPr>
        <w:t xml:space="preserve"> for a family of two per month</w:t>
      </w:r>
    </w:p>
    <w:p w:rsidR="001D4D80" w:rsidRPr="004667DC" w:rsidRDefault="6455D8BA" w:rsidP="00330C16">
      <w:pPr>
        <w:pStyle w:val="ListParagraph"/>
        <w:numPr>
          <w:ilvl w:val="0"/>
          <w:numId w:val="17"/>
        </w:numPr>
        <w:spacing w:line="360" w:lineRule="auto"/>
        <w:textAlignment w:val="baseline"/>
        <w:rPr>
          <w:b/>
          <w:bCs/>
          <w:szCs w:val="24"/>
        </w:rPr>
      </w:pPr>
      <w:r w:rsidRPr="6455D8BA">
        <w:rPr>
          <w:szCs w:val="24"/>
        </w:rPr>
        <w:t>Additional family members from the same household $</w:t>
      </w:r>
      <w:r w:rsidR="008E7D62">
        <w:rPr>
          <w:szCs w:val="24"/>
        </w:rPr>
        <w:t>4</w:t>
      </w:r>
      <w:r w:rsidRPr="6455D8BA">
        <w:rPr>
          <w:szCs w:val="24"/>
        </w:rPr>
        <w:t>5 per month</w:t>
      </w:r>
    </w:p>
    <w:p w:rsidR="004667DC" w:rsidRPr="004667DC" w:rsidRDefault="004667DC" w:rsidP="004667DC">
      <w:pPr>
        <w:pStyle w:val="NormalWeb"/>
        <w:numPr>
          <w:ilvl w:val="0"/>
          <w:numId w:val="17"/>
        </w:numPr>
        <w:spacing w:before="0" w:beforeAutospacing="0" w:after="0" w:afterAutospacing="0" w:line="360" w:lineRule="auto"/>
        <w:jc w:val="both"/>
        <w:textAlignment w:val="baseline"/>
        <w:rPr>
          <w:b/>
          <w:bCs/>
        </w:rPr>
      </w:pPr>
      <w:r>
        <w:t>$80 initial registration fee per person</w:t>
      </w:r>
    </w:p>
    <w:p w:rsidR="00C71C03" w:rsidRPr="00614272" w:rsidRDefault="00C71C03" w:rsidP="00330C16">
      <w:pPr>
        <w:pStyle w:val="NormalWeb"/>
        <w:numPr>
          <w:ilvl w:val="0"/>
          <w:numId w:val="17"/>
        </w:numPr>
        <w:spacing w:before="0" w:beforeAutospacing="0" w:after="0" w:afterAutospacing="0" w:line="360" w:lineRule="auto"/>
        <w:jc w:val="both"/>
        <w:textAlignment w:val="baseline"/>
      </w:pPr>
      <w:r>
        <w:t xml:space="preserve">Convenience </w:t>
      </w:r>
      <w:r w:rsidR="00596240">
        <w:t>f</w:t>
      </w:r>
      <w:r>
        <w:t>ee of $5 per transaction will be applied to all recurring payments processed with credit cards.</w:t>
      </w:r>
    </w:p>
    <w:p w:rsidR="008E7D62" w:rsidRPr="00614272" w:rsidRDefault="008E7D62" w:rsidP="004A225A">
      <w:pPr>
        <w:spacing w:line="360" w:lineRule="auto"/>
        <w:textAlignment w:val="baseline"/>
      </w:pPr>
    </w:p>
    <w:p w:rsidR="001D4D80" w:rsidRDefault="001758BF" w:rsidP="3E618062">
      <w:pPr>
        <w:pStyle w:val="NormalWeb"/>
        <w:spacing w:before="0" w:beforeAutospacing="0" w:after="0" w:afterAutospacing="0" w:line="360" w:lineRule="auto"/>
        <w:ind w:firstLine="720"/>
        <w:jc w:val="both"/>
        <w:textAlignment w:val="baseline"/>
      </w:pPr>
      <w:r>
        <w:t>The</w:t>
      </w:r>
      <w:r w:rsidR="3706FE2F">
        <w:t xml:space="preserve"> 1</w:t>
      </w:r>
      <w:r w:rsidR="3706FE2F" w:rsidRPr="3706FE2F">
        <w:rPr>
          <w:vertAlign w:val="superscript"/>
        </w:rPr>
        <w:t>st</w:t>
      </w:r>
      <w:r w:rsidR="3706FE2F">
        <w:t> informative meeting will be at no charge.  This is a time for both physician and patient to decide if expectations can be met.  If those expectations can be met then the patient can enroll as a member of DocPlusMe.    The 1</w:t>
      </w:r>
      <w:r w:rsidR="3706FE2F" w:rsidRPr="3706FE2F">
        <w:rPr>
          <w:vertAlign w:val="superscript"/>
        </w:rPr>
        <w:t>st</w:t>
      </w:r>
      <w:r w:rsidR="3706FE2F">
        <w:t xml:space="preserve"> membership fee will start on the </w:t>
      </w:r>
      <w:r w:rsidR="001F5FA8">
        <w:t>LAST</w:t>
      </w:r>
      <w:r w:rsidR="3706FE2F">
        <w:t> day of a full month</w:t>
      </w:r>
      <w:r w:rsidR="001F5FA8">
        <w:t>.</w:t>
      </w:r>
    </w:p>
    <w:p w:rsidR="001D4D80" w:rsidRPr="00614272" w:rsidRDefault="3706FE2F" w:rsidP="3706FE2F">
      <w:pPr>
        <w:pStyle w:val="NormalWeb"/>
        <w:spacing w:before="0" w:beforeAutospacing="0" w:after="0" w:afterAutospacing="0" w:line="360" w:lineRule="auto"/>
        <w:ind w:firstLine="720"/>
        <w:jc w:val="both"/>
        <w:textAlignment w:val="baseline"/>
      </w:pPr>
      <w:r>
        <w:t>DocPlusMe</w:t>
      </w:r>
      <w:r w:rsidR="00905831">
        <w:t xml:space="preserve"> PLLC</w:t>
      </w:r>
      <w:r>
        <w:t xml:space="preserve"> reserves the right to </w:t>
      </w:r>
      <w:r w:rsidR="00D83B34">
        <w:t>adjust</w:t>
      </w:r>
      <w:r w:rsidR="00905831">
        <w:t xml:space="preserve"> the</w:t>
      </w:r>
      <w:r>
        <w:t xml:space="preserve"> annually</w:t>
      </w:r>
      <w:r w:rsidR="00905831">
        <w:t xml:space="preserve"> fee</w:t>
      </w:r>
      <w:r>
        <w:t xml:space="preserve"> with advanced notice from DocPlusMe </w:t>
      </w:r>
      <w:r w:rsidR="008F287D">
        <w:t>PLLC.</w:t>
      </w:r>
      <w:r w:rsidR="00976F03">
        <w:t xml:space="preserve">  J</w:t>
      </w:r>
      <w:r>
        <w:t xml:space="preserve">oining the </w:t>
      </w:r>
      <w:r w:rsidR="00601F04">
        <w:t>DocPlusMe PLLC</w:t>
      </w:r>
      <w:r w:rsidR="00976F03">
        <w:t xml:space="preserve"> </w:t>
      </w:r>
      <w:r>
        <w:t xml:space="preserve">is personal to each patient and may not be reassigned. </w:t>
      </w:r>
    </w:p>
    <w:p w:rsidR="3706FE2F" w:rsidRDefault="3706FE2F" w:rsidP="3706FE2F">
      <w:pPr>
        <w:spacing w:line="360" w:lineRule="auto"/>
        <w:jc w:val="both"/>
        <w:rPr>
          <w:szCs w:val="24"/>
        </w:rPr>
      </w:pPr>
    </w:p>
    <w:p w:rsidR="002B6904" w:rsidRPr="00614272" w:rsidRDefault="002B6904" w:rsidP="6455D8BA">
      <w:pPr>
        <w:spacing w:line="360" w:lineRule="auto"/>
        <w:ind w:left="2880"/>
        <w:jc w:val="both"/>
        <w:rPr>
          <w:b/>
          <w:bCs/>
          <w:szCs w:val="24"/>
        </w:rPr>
      </w:pPr>
      <w:r>
        <w:tab/>
      </w:r>
      <w:r w:rsidR="6455D8BA" w:rsidRPr="6455D8BA">
        <w:rPr>
          <w:b/>
          <w:bCs/>
        </w:rPr>
        <w:t>Services Offered</w:t>
      </w:r>
    </w:p>
    <w:p w:rsidR="00D91D08" w:rsidRPr="00614272" w:rsidRDefault="6455D8BA" w:rsidP="3706FE2F">
      <w:pPr>
        <w:pStyle w:val="NormalWeb"/>
        <w:spacing w:before="0" w:beforeAutospacing="0" w:after="0" w:afterAutospacing="0" w:line="360" w:lineRule="auto"/>
        <w:ind w:left="720"/>
        <w:jc w:val="both"/>
        <w:textAlignment w:val="baseline"/>
      </w:pPr>
      <w:r>
        <w:t>Office Visits include:</w:t>
      </w:r>
    </w:p>
    <w:p w:rsidR="00D91D08" w:rsidRDefault="6455D8BA" w:rsidP="6455D8BA">
      <w:pPr>
        <w:pStyle w:val="NormalWeb"/>
        <w:numPr>
          <w:ilvl w:val="0"/>
          <w:numId w:val="1"/>
        </w:numPr>
        <w:spacing w:before="0" w:beforeAutospacing="0" w:after="0" w:afterAutospacing="0" w:line="360" w:lineRule="auto"/>
        <w:jc w:val="both"/>
        <w:textAlignment w:val="baseline"/>
      </w:pPr>
      <w:r>
        <w:t>A comprehensive approach reviewing all aspects of past medical, social and family histories.  </w:t>
      </w:r>
    </w:p>
    <w:p w:rsidR="0061586B" w:rsidRPr="00614272" w:rsidRDefault="001D7D95" w:rsidP="6455D8BA">
      <w:pPr>
        <w:pStyle w:val="NormalWeb"/>
        <w:numPr>
          <w:ilvl w:val="0"/>
          <w:numId w:val="1"/>
        </w:numPr>
        <w:spacing w:before="0" w:beforeAutospacing="0" w:after="0" w:afterAutospacing="0" w:line="360" w:lineRule="auto"/>
        <w:jc w:val="both"/>
        <w:textAlignment w:val="baseline"/>
      </w:pPr>
      <w:r>
        <w:t>Comprehensive Family Medicine / Geriatric care</w:t>
      </w:r>
      <w:r w:rsidR="008339BD">
        <w:t xml:space="preserve"> appropriate for outpatient care</w:t>
      </w:r>
    </w:p>
    <w:p w:rsidR="00D91D08" w:rsidRPr="00614272" w:rsidRDefault="6455D8BA" w:rsidP="6455D8BA">
      <w:pPr>
        <w:pStyle w:val="NormalWeb"/>
        <w:numPr>
          <w:ilvl w:val="0"/>
          <w:numId w:val="1"/>
        </w:numPr>
        <w:spacing w:before="0" w:beforeAutospacing="0" w:after="0" w:afterAutospacing="0" w:line="360" w:lineRule="auto"/>
        <w:jc w:val="both"/>
        <w:textAlignment w:val="baseline"/>
      </w:pPr>
      <w:r>
        <w:lastRenderedPageBreak/>
        <w:t>All medications</w:t>
      </w:r>
      <w:r w:rsidR="004A225A">
        <w:t xml:space="preserve"> reviewed.  Refills as needed</w:t>
      </w:r>
    </w:p>
    <w:p w:rsidR="00D91D08" w:rsidRPr="00614272" w:rsidRDefault="6455D8BA" w:rsidP="6455D8BA">
      <w:pPr>
        <w:pStyle w:val="NormalWeb"/>
        <w:numPr>
          <w:ilvl w:val="0"/>
          <w:numId w:val="1"/>
        </w:numPr>
        <w:spacing w:before="0" w:beforeAutospacing="0" w:after="0" w:afterAutospacing="0" w:line="360" w:lineRule="auto"/>
        <w:jc w:val="both"/>
        <w:textAlignment w:val="baseline"/>
      </w:pPr>
      <w:r>
        <w:t>Labs</w:t>
      </w:r>
      <w:r w:rsidR="004A225A">
        <w:t xml:space="preserve"> and imaging ordered as needed</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Referral</w:t>
      </w:r>
      <w:r w:rsidR="004A225A">
        <w:t>s to specialist if appropriate</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Telehealth – if out of town, etc. Home visit if needed </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In Office testing of glucose, urine for i</w:t>
      </w:r>
      <w:r w:rsidR="004A225A">
        <w:t>nfection, rapid tests for Covid-</w:t>
      </w:r>
      <w:r>
        <w:t>19, strep, influenza </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EKG  </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Joint Injections and aspirations </w:t>
      </w:r>
      <w:r w:rsidR="00976F03">
        <w:t>within scope of Family Medicine</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Abscess incision drainage </w:t>
      </w:r>
      <w:r w:rsidR="00976F03">
        <w:t>within scope of practice</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Laceration repair (sutures, glue, minor wound care etc) </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Pap smear  </w:t>
      </w:r>
      <w:r w:rsidR="006E56BF">
        <w:t>(additional charges for laboratory pathology)</w:t>
      </w:r>
    </w:p>
    <w:p w:rsidR="002B6904" w:rsidRPr="00614272" w:rsidRDefault="6455D8BA" w:rsidP="6455D8BA">
      <w:pPr>
        <w:pStyle w:val="NormalWeb"/>
        <w:numPr>
          <w:ilvl w:val="0"/>
          <w:numId w:val="1"/>
        </w:numPr>
        <w:spacing w:before="0" w:beforeAutospacing="0" w:after="0" w:afterAutospacing="0" w:line="360" w:lineRule="auto"/>
        <w:jc w:val="both"/>
        <w:textAlignment w:val="baseline"/>
      </w:pPr>
      <w:r>
        <w:t>Ear cleaning - irrigation if needed </w:t>
      </w:r>
    </w:p>
    <w:p w:rsidR="00D91D08" w:rsidRPr="00614272" w:rsidRDefault="6455D8BA" w:rsidP="6455D8BA">
      <w:pPr>
        <w:pStyle w:val="NormalWeb"/>
        <w:numPr>
          <w:ilvl w:val="0"/>
          <w:numId w:val="1"/>
        </w:numPr>
        <w:spacing w:before="0" w:beforeAutospacing="0" w:after="0" w:afterAutospacing="0" w:line="360" w:lineRule="auto"/>
        <w:jc w:val="both"/>
        <w:textAlignment w:val="baseline"/>
      </w:pPr>
      <w:r>
        <w:t>Essential/basic primary care services</w:t>
      </w:r>
    </w:p>
    <w:p w:rsidR="00D91D08" w:rsidRDefault="6455D8BA" w:rsidP="6455D8BA">
      <w:pPr>
        <w:pStyle w:val="NormalWeb"/>
        <w:numPr>
          <w:ilvl w:val="0"/>
          <w:numId w:val="1"/>
        </w:numPr>
        <w:spacing w:before="0" w:beforeAutospacing="0" w:after="0" w:afterAutospacing="0" w:line="360" w:lineRule="auto"/>
        <w:jc w:val="both"/>
        <w:textAlignment w:val="baseline"/>
      </w:pPr>
      <w:r>
        <w:t>Convenient appointment scheduling</w:t>
      </w:r>
    </w:p>
    <w:p w:rsidR="00C03F96" w:rsidRPr="00614272" w:rsidRDefault="00C03F96" w:rsidP="6455D8BA">
      <w:pPr>
        <w:pStyle w:val="NormalWeb"/>
        <w:numPr>
          <w:ilvl w:val="0"/>
          <w:numId w:val="1"/>
        </w:numPr>
        <w:spacing w:before="0" w:beforeAutospacing="0" w:after="0" w:afterAutospacing="0" w:line="360" w:lineRule="auto"/>
        <w:jc w:val="both"/>
        <w:textAlignment w:val="baseline"/>
      </w:pPr>
      <w:r>
        <w:t>Home visits</w:t>
      </w:r>
      <w:r w:rsidR="00550119">
        <w:t xml:space="preserve"> when deemed appropriate or necessary</w:t>
      </w:r>
    </w:p>
    <w:p w:rsidR="002B6904" w:rsidRPr="00614272" w:rsidRDefault="002B6904" w:rsidP="6455D8BA">
      <w:pPr>
        <w:pStyle w:val="ListParagraph"/>
        <w:spacing w:line="360" w:lineRule="auto"/>
        <w:ind w:firstLine="720"/>
        <w:jc w:val="both"/>
        <w:rPr>
          <w:szCs w:val="24"/>
          <w:shd w:val="clear" w:color="auto" w:fill="FFFFFF"/>
        </w:rPr>
      </w:pPr>
    </w:p>
    <w:p w:rsidR="6455D8BA" w:rsidRDefault="00601F04" w:rsidP="00EC033B">
      <w:pPr>
        <w:spacing w:line="360" w:lineRule="auto"/>
        <w:ind w:left="1440" w:firstLine="720"/>
        <w:jc w:val="both"/>
      </w:pPr>
      <w:r>
        <w:rPr>
          <w:b/>
          <w:bCs/>
          <w:shd w:val="clear" w:color="auto" w:fill="FFFFFF"/>
        </w:rPr>
        <w:t>Services NOT</w:t>
      </w:r>
      <w:r w:rsidR="00FE40DF" w:rsidRPr="3E618062">
        <w:rPr>
          <w:b/>
          <w:bCs/>
          <w:shd w:val="clear" w:color="auto" w:fill="FFFFFF"/>
        </w:rPr>
        <w:t xml:space="preserve"> part of the membership</w:t>
      </w:r>
    </w:p>
    <w:p w:rsidR="00EC033B" w:rsidRPr="00EC033B" w:rsidRDefault="00EC033B" w:rsidP="00EC033B">
      <w:pPr>
        <w:spacing w:line="360" w:lineRule="auto"/>
        <w:ind w:left="1440" w:firstLine="720"/>
        <w:jc w:val="both"/>
      </w:pPr>
    </w:p>
    <w:p w:rsidR="005A140E" w:rsidRPr="00614272" w:rsidRDefault="3706FE2F" w:rsidP="3706FE2F">
      <w:pPr>
        <w:spacing w:line="360" w:lineRule="auto"/>
        <w:ind w:firstLine="720"/>
        <w:jc w:val="both"/>
      </w:pPr>
      <w:r>
        <w:t xml:space="preserve">Direct Primary Care is </w:t>
      </w:r>
      <w:r w:rsidRPr="003E2E80">
        <w:rPr>
          <w:b/>
          <w:bCs/>
        </w:rPr>
        <w:t>not an insurance plan</w:t>
      </w:r>
      <w:r>
        <w:t xml:space="preserve">. DocPlusMe </w:t>
      </w:r>
      <w:r w:rsidR="00A33660">
        <w:t xml:space="preserve">PLLC </w:t>
      </w:r>
      <w:r>
        <w:t xml:space="preserve">does not promise unlimited care in exchange for private Practice Fee as defined below. Private Practice presumes that Patient has health insurance that provides health care coverage for services not covered by the Private Practice Fee. Participating in DocPlusMe </w:t>
      </w:r>
      <w:r w:rsidR="00456981">
        <w:t>PLLC</w:t>
      </w:r>
      <w:r>
        <w:t xml:space="preserve"> does not meet any individual health benefit plan mandate that may be required by the federal law and the patient is not entitled to health insurance protections for consumers under Title 10. (CO HB 17-1115.)</w:t>
      </w:r>
    </w:p>
    <w:p w:rsidR="005A140E" w:rsidRPr="00A65490" w:rsidRDefault="6455D8BA" w:rsidP="3706FE2F">
      <w:pPr>
        <w:spacing w:before="20" w:after="20" w:line="360" w:lineRule="auto"/>
        <w:ind w:firstLine="720"/>
        <w:jc w:val="both"/>
        <w:rPr>
          <w:b/>
          <w:bCs/>
          <w:color w:val="4472C4" w:themeColor="accent1"/>
          <w:szCs w:val="24"/>
        </w:rPr>
      </w:pPr>
      <w:r w:rsidRPr="00A65490">
        <w:rPr>
          <w:b/>
          <w:bCs/>
          <w:color w:val="4472C4" w:themeColor="accent1"/>
          <w:szCs w:val="24"/>
        </w:rPr>
        <w:t>This agreement is not health insurance and the primary care provider will not file any claims against the patient’s health insurance policy or plan for reimbursement of any primary care services covered by the agreement. This agreement does not qualify as minimum essential coverage to satisfy the individual shared responsibility provision of the Patient Protection and Affordable Care Act, 26 USC Section 5000A. This agreement is not worker’s compensation insurance and does not replace an employer’s obligations under Chapter 440.</w:t>
      </w:r>
    </w:p>
    <w:p w:rsidR="005A140E" w:rsidRPr="00614272" w:rsidRDefault="3706FE2F" w:rsidP="3706FE2F">
      <w:pPr>
        <w:spacing w:line="360" w:lineRule="auto"/>
        <w:ind w:firstLine="720"/>
        <w:jc w:val="both"/>
        <w:rPr>
          <w:szCs w:val="24"/>
        </w:rPr>
      </w:pPr>
      <w:r w:rsidRPr="3706FE2F">
        <w:rPr>
          <w:szCs w:val="24"/>
        </w:rPr>
        <w:lastRenderedPageBreak/>
        <w:t xml:space="preserve">A DPCA is an agreement for primary care </w:t>
      </w:r>
      <w:r w:rsidR="00601F04" w:rsidRPr="3706FE2F">
        <w:rPr>
          <w:szCs w:val="24"/>
        </w:rPr>
        <w:t>services that</w:t>
      </w:r>
      <w:r w:rsidRPr="3706FE2F">
        <w:rPr>
          <w:szCs w:val="24"/>
        </w:rPr>
        <w:t xml:space="preserve"> is screening, assessment, diagnosis and treatment of a patient within the primary care provider’s practice act and specialized training the provider might have. Pursuant to Section 624.27, Florida Statutes, the DPCA must be in a writing signed by the provider or provider’s agent and the patient or patient’s legal representative or employer.</w:t>
      </w:r>
    </w:p>
    <w:p w:rsidR="005A140E" w:rsidRPr="00614272" w:rsidRDefault="002B6904" w:rsidP="00095C3F">
      <w:pPr>
        <w:spacing w:line="360" w:lineRule="auto"/>
        <w:ind w:firstLine="720"/>
        <w:jc w:val="both"/>
      </w:pPr>
      <w:r w:rsidRPr="3E618062">
        <w:rPr>
          <w:shd w:val="clear" w:color="auto" w:fill="FFFFFF"/>
        </w:rPr>
        <w:t xml:space="preserve">Our membership does not include prescription medications, hospitalization, imaging, </w:t>
      </w:r>
      <w:r w:rsidR="00601F04" w:rsidRPr="3E618062">
        <w:rPr>
          <w:shd w:val="clear" w:color="auto" w:fill="FFFFFF"/>
        </w:rPr>
        <w:t>and laboratory</w:t>
      </w:r>
      <w:r w:rsidRPr="3E618062">
        <w:rPr>
          <w:shd w:val="clear" w:color="auto" w:fill="FFFFFF"/>
        </w:rPr>
        <w:t xml:space="preserve"> testing obtained at</w:t>
      </w:r>
      <w:r w:rsidR="00601F04">
        <w:rPr>
          <w:shd w:val="clear" w:color="auto" w:fill="FFFFFF"/>
        </w:rPr>
        <w:t xml:space="preserve"> </w:t>
      </w:r>
      <w:r w:rsidRPr="3E618062">
        <w:rPr>
          <w:shd w:val="clear" w:color="auto" w:fill="FFFFFF"/>
        </w:rPr>
        <w:t>an outside facility, consultations with specialists or services sought at other urgent care or walk-in clinics</w:t>
      </w:r>
      <w:r w:rsidR="005A140E" w:rsidRPr="3706FE2F">
        <w:t>.</w:t>
      </w:r>
      <w:r w:rsidR="00FE40DF" w:rsidRPr="3E618062">
        <w:t xml:space="preserve"> Hospitalizations or hospital care, Emergency room visits, prenatal or obstetrical care, pediatric care, surgery, cosmetic </w:t>
      </w:r>
      <w:r w:rsidR="00601F04" w:rsidRPr="3E618062">
        <w:t>services,</w:t>
      </w:r>
      <w:r w:rsidR="00FE40DF" w:rsidRPr="3E618062">
        <w:t xml:space="preserve"> X-rays.</w:t>
      </w:r>
    </w:p>
    <w:p w:rsidR="005A140E" w:rsidRPr="00614272" w:rsidRDefault="005A140E" w:rsidP="3706FE2F">
      <w:pPr>
        <w:spacing w:line="360" w:lineRule="auto"/>
        <w:jc w:val="both"/>
      </w:pPr>
    </w:p>
    <w:p w:rsidR="005A140E" w:rsidRPr="00614272" w:rsidRDefault="6455D8BA" w:rsidP="6455D8BA">
      <w:pPr>
        <w:spacing w:line="360" w:lineRule="auto"/>
        <w:ind w:left="2160" w:firstLine="720"/>
        <w:jc w:val="both"/>
        <w:rPr>
          <w:szCs w:val="24"/>
        </w:rPr>
      </w:pPr>
      <w:r w:rsidRPr="6455D8BA">
        <w:rPr>
          <w:b/>
          <w:bCs/>
        </w:rPr>
        <w:t xml:space="preserve">Terms and Termination.  </w:t>
      </w:r>
    </w:p>
    <w:p w:rsidR="3E618062" w:rsidRDefault="3E618062" w:rsidP="3E618062">
      <w:pPr>
        <w:spacing w:line="360" w:lineRule="auto"/>
        <w:jc w:val="both"/>
        <w:rPr>
          <w:szCs w:val="24"/>
        </w:rPr>
      </w:pPr>
    </w:p>
    <w:p w:rsidR="00D54D26" w:rsidRPr="00614272" w:rsidRDefault="005A140E" w:rsidP="3706FE2F">
      <w:pPr>
        <w:spacing w:line="360" w:lineRule="auto"/>
        <w:ind w:firstLine="720"/>
        <w:jc w:val="both"/>
      </w:pPr>
      <w:r w:rsidRPr="3706FE2F">
        <w:t xml:space="preserve">The initial term of this Agreement will be for </w:t>
      </w:r>
      <w:r w:rsidR="00D54D26" w:rsidRPr="3706FE2F">
        <w:t xml:space="preserve">12 </w:t>
      </w:r>
      <w:r w:rsidRPr="3706FE2F">
        <w:t>months</w:t>
      </w:r>
      <w:r w:rsidR="00601F04">
        <w:t xml:space="preserve"> </w:t>
      </w:r>
      <w:r w:rsidRPr="3706FE2F">
        <w:t xml:space="preserve">from the effective date of this Agreement.  This Agreement will automatically renew for successive </w:t>
      </w:r>
      <w:r w:rsidR="00D54D26" w:rsidRPr="3706FE2F">
        <w:t>12 months</w:t>
      </w:r>
      <w:r w:rsidRPr="3706FE2F">
        <w:t xml:space="preserve"> terms thereafter until terminated by either party.  Either party may terminate this Agreement at any time before its initial term (or any renewal term) is completed, for any reason or for no reason at all, provided that at least 3</w:t>
      </w:r>
      <w:r w:rsidR="002B6904" w:rsidRPr="3706FE2F">
        <w:t xml:space="preserve">0 </w:t>
      </w:r>
      <w:r w:rsidRPr="3706FE2F">
        <w:t xml:space="preserve">days’ advance written notice of termination is given to the non-terminating party by the terminating party. </w:t>
      </w:r>
      <w:r w:rsidR="3706FE2F">
        <w:t>DocPlusMe</w:t>
      </w:r>
      <w:r w:rsidR="00601F04">
        <w:t xml:space="preserve"> </w:t>
      </w:r>
      <w:r w:rsidR="00E360C0">
        <w:rPr>
          <w:shd w:val="clear" w:color="auto" w:fill="FFFFFF"/>
        </w:rPr>
        <w:t>PLLC</w:t>
      </w:r>
      <w:r w:rsidR="00875BD0" w:rsidRPr="3706FE2F">
        <w:rPr>
          <w:shd w:val="clear" w:color="auto" w:fill="FFFFFF"/>
        </w:rPr>
        <w:t xml:space="preserve"> does not refund Monthly Membership or Initial Enrollment Fees or any other fees. Member may continue to access Services until the last day of the 30-day termination period.</w:t>
      </w:r>
      <w:r w:rsidR="3706FE2F" w:rsidRPr="3706FE2F">
        <w:rPr>
          <w:sz w:val="22"/>
          <w:szCs w:val="22"/>
        </w:rPr>
        <w:t xml:space="preserve"> Each party is subject to an immediate termination immediate for breach or any violation of the physician-patient relationship.</w:t>
      </w:r>
    </w:p>
    <w:p w:rsidR="007435CF" w:rsidRDefault="00D54D26" w:rsidP="004A225A">
      <w:pPr>
        <w:spacing w:line="360" w:lineRule="auto"/>
        <w:ind w:firstLine="720"/>
        <w:jc w:val="both"/>
        <w:rPr>
          <w:shd w:val="clear" w:color="auto" w:fill="FFFFFF"/>
        </w:rPr>
      </w:pPr>
      <w:r w:rsidRPr="3706FE2F">
        <w:rPr>
          <w:shd w:val="clear" w:color="auto" w:fill="FFFFFF"/>
        </w:rPr>
        <w:t>Membership can also be cancelled at any time for approved reasons including moving out of the area, etc.   Re enrollment is not permitted under most circumstances until at least 12 months have elapsed since the time of membership termination. </w:t>
      </w:r>
    </w:p>
    <w:p w:rsidR="00614272" w:rsidRPr="00614272" w:rsidRDefault="6455D8BA" w:rsidP="6455D8BA">
      <w:pPr>
        <w:suppressAutoHyphens w:val="0"/>
        <w:spacing w:line="360" w:lineRule="auto"/>
        <w:ind w:firstLine="720"/>
        <w:jc w:val="both"/>
        <w:rPr>
          <w:lang w:eastAsia="en-US"/>
        </w:rPr>
      </w:pPr>
      <w:r w:rsidRPr="6455D8BA">
        <w:rPr>
          <w:lang w:eastAsia="en-US"/>
        </w:rPr>
        <w:t>Examples of reasons the DocPlusMe may wish to terminate the agreement with the Patient may include but are not limited to:</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(a) The Patient fails to pay applicable fees owed per this Agreement;</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(b) The Patient has performed an act that constitutes fraud;</w:t>
      </w:r>
    </w:p>
    <w:p w:rsidR="004A225A" w:rsidRDefault="3706FE2F" w:rsidP="3706FE2F">
      <w:pPr>
        <w:shd w:val="clear" w:color="auto" w:fill="FFFFFF" w:themeFill="background1"/>
        <w:suppressAutoHyphens w:val="0"/>
        <w:spacing w:line="360" w:lineRule="auto"/>
        <w:jc w:val="both"/>
        <w:rPr>
          <w:lang w:eastAsia="en-US"/>
        </w:rPr>
      </w:pPr>
      <w:r w:rsidRPr="3706FE2F">
        <w:rPr>
          <w:lang w:eastAsia="en-US"/>
        </w:rPr>
        <w:t>(c) The Patient repeatedly fails to adhere to the recommended treatment plan, especially regarding the use of controlled substances;</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lastRenderedPageBreak/>
        <w:t>(d) The Patient is abusive, or presents an emotional or physical danger to the staff or other patients of Practice;</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(e) Practice discontinues operation; and</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 xml:space="preserve">(f) Practice has a right to determine </w:t>
      </w:r>
      <w:r w:rsidR="004A225A" w:rsidRPr="3706FE2F">
        <w:rPr>
          <w:lang w:eastAsia="en-US"/>
        </w:rPr>
        <w:t>who</w:t>
      </w:r>
      <w:r w:rsidRPr="3706FE2F">
        <w:rPr>
          <w:lang w:eastAsia="en-US"/>
        </w:rPr>
        <w:t xml:space="preserve"> to accept as a patient, just as a patient has the right</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 xml:space="preserve">to choose his or her physician. Practice also may terminate a patient without cause as long as the termination is handled appropriately (without violating patient abandonment laws). If the termination is initiated by </w:t>
      </w:r>
      <w:r w:rsidR="009F78A9">
        <w:rPr>
          <w:lang w:eastAsia="en-US"/>
        </w:rPr>
        <w:t>DocPlusMe</w:t>
      </w:r>
      <w:r w:rsidRPr="3706FE2F">
        <w:rPr>
          <w:lang w:eastAsia="en-US"/>
        </w:rPr>
        <w:t>, no further charges will be assessed beyond the current billing cycle.</w:t>
      </w:r>
    </w:p>
    <w:p w:rsidR="00614272" w:rsidRPr="00614272" w:rsidRDefault="3706FE2F" w:rsidP="3706FE2F">
      <w:pPr>
        <w:shd w:val="clear" w:color="auto" w:fill="FFFFFF" w:themeFill="background1"/>
        <w:suppressAutoHyphens w:val="0"/>
        <w:spacing w:line="360" w:lineRule="auto"/>
        <w:jc w:val="both"/>
        <w:rPr>
          <w:lang w:eastAsia="en-US"/>
        </w:rPr>
      </w:pPr>
      <w:r w:rsidRPr="3706FE2F">
        <w:rPr>
          <w:lang w:eastAsia="en-US"/>
        </w:rPr>
        <w:t>(g) If Principal decides to re-enroll, the</w:t>
      </w:r>
      <w:r w:rsidR="009F78A9">
        <w:rPr>
          <w:lang w:eastAsia="en-US"/>
        </w:rPr>
        <w:t xml:space="preserve"> DocPlusMe</w:t>
      </w:r>
      <w:r w:rsidRPr="3706FE2F">
        <w:rPr>
          <w:lang w:eastAsia="en-US"/>
        </w:rPr>
        <w:t xml:space="preserve"> reserves the right to deny re-enrollment.</w:t>
      </w:r>
    </w:p>
    <w:p w:rsidR="00D54D26" w:rsidRPr="00614272" w:rsidRDefault="00D54D26" w:rsidP="6455D8BA">
      <w:pPr>
        <w:spacing w:line="360" w:lineRule="auto"/>
        <w:jc w:val="both"/>
        <w:rPr>
          <w:szCs w:val="24"/>
          <w:shd w:val="clear" w:color="auto" w:fill="FFFFFF"/>
        </w:rPr>
      </w:pPr>
    </w:p>
    <w:p w:rsidR="00D54D26" w:rsidRPr="00614272" w:rsidRDefault="6455D8BA" w:rsidP="007E4B50">
      <w:pPr>
        <w:spacing w:line="360" w:lineRule="auto"/>
        <w:ind w:left="3600"/>
        <w:jc w:val="both"/>
      </w:pPr>
      <w:r w:rsidRPr="6455D8BA">
        <w:rPr>
          <w:b/>
          <w:bCs/>
        </w:rPr>
        <w:t>Exceptions</w:t>
      </w:r>
    </w:p>
    <w:p w:rsidR="00D54D26" w:rsidRPr="00614272" w:rsidRDefault="00D54D26" w:rsidP="6455D8BA">
      <w:pPr>
        <w:spacing w:line="360" w:lineRule="auto"/>
        <w:ind w:left="2160" w:firstLine="720"/>
        <w:jc w:val="both"/>
        <w:rPr>
          <w:b/>
          <w:bCs/>
          <w:szCs w:val="24"/>
        </w:rPr>
      </w:pPr>
    </w:p>
    <w:p w:rsidR="00D54D26" w:rsidRPr="00614272" w:rsidRDefault="6455D8BA" w:rsidP="6455D8BA">
      <w:pPr>
        <w:spacing w:line="360" w:lineRule="auto"/>
        <w:ind w:firstLine="720"/>
        <w:jc w:val="both"/>
      </w:pPr>
      <w:r>
        <w:t xml:space="preserve">Part-Time residents of FL </w:t>
      </w:r>
      <w:r w:rsidR="00601F04">
        <w:t>State</w:t>
      </w:r>
      <w:r>
        <w:t xml:space="preserve"> will not have a re-enrollment fee upon re-joining the practice, given the length of the contract is written out in advance</w:t>
      </w:r>
      <w:r w:rsidR="00B83BF5">
        <w:t>.</w:t>
      </w:r>
    </w:p>
    <w:p w:rsidR="3706FE2F" w:rsidRDefault="3706FE2F" w:rsidP="3706FE2F">
      <w:pPr>
        <w:spacing w:line="360" w:lineRule="auto"/>
        <w:ind w:firstLine="720"/>
        <w:jc w:val="both"/>
        <w:rPr>
          <w:szCs w:val="24"/>
        </w:rPr>
      </w:pPr>
    </w:p>
    <w:p w:rsidR="00D54D26" w:rsidRPr="00614272" w:rsidRDefault="6455D8BA" w:rsidP="6455D8BA">
      <w:pPr>
        <w:spacing w:line="360" w:lineRule="auto"/>
        <w:ind w:left="2880" w:firstLine="720"/>
        <w:jc w:val="both"/>
        <w:rPr>
          <w:b/>
          <w:bCs/>
          <w:szCs w:val="24"/>
        </w:rPr>
      </w:pPr>
      <w:r w:rsidRPr="6455D8BA">
        <w:rPr>
          <w:b/>
          <w:bCs/>
        </w:rPr>
        <w:t>Fee Payment Options</w:t>
      </w:r>
    </w:p>
    <w:p w:rsidR="6455D8BA" w:rsidRDefault="6455D8BA" w:rsidP="6455D8BA">
      <w:pPr>
        <w:spacing w:line="360" w:lineRule="auto"/>
        <w:ind w:left="2160" w:firstLine="720"/>
        <w:jc w:val="both"/>
        <w:rPr>
          <w:b/>
          <w:bCs/>
          <w:szCs w:val="24"/>
        </w:rPr>
      </w:pPr>
    </w:p>
    <w:p w:rsidR="00D54D26" w:rsidRPr="00614272" w:rsidRDefault="6455D8BA" w:rsidP="6455D8BA">
      <w:pPr>
        <w:spacing w:line="360" w:lineRule="auto"/>
        <w:ind w:firstLine="720"/>
        <w:jc w:val="both"/>
      </w:pPr>
      <w:r>
        <w:t>DocPlusMe requires that all participating patients keep a credit, debit card, or direct bank draft.</w:t>
      </w:r>
    </w:p>
    <w:p w:rsidR="005A140E" w:rsidRPr="00614272" w:rsidRDefault="005A140E" w:rsidP="6455D8BA">
      <w:pPr>
        <w:spacing w:line="360" w:lineRule="auto"/>
        <w:ind w:firstLine="720"/>
        <w:jc w:val="both"/>
      </w:pPr>
      <w:r w:rsidRPr="6455D8BA">
        <w:rPr>
          <w:b/>
          <w:bCs/>
        </w:rPr>
        <w:t>Applicable Law; Construction.</w:t>
      </w:r>
      <w:r w:rsidRPr="3E618062">
        <w:t xml:space="preserve"> This Agreement will be governed by and construed in accordance with the laws of the State of Florida without regard to any conflict of laws rule or principle that might refer the governance or construction of this Agreement to the laws of another jurisdiction.  This Agreement will at all times and in all events be construed as a whole, according to its fair meaning, and not strictly for or against any party.</w:t>
      </w:r>
    </w:p>
    <w:p w:rsidR="005A140E" w:rsidRDefault="005A140E" w:rsidP="6455D8BA">
      <w:pPr>
        <w:spacing w:line="360" w:lineRule="auto"/>
        <w:ind w:firstLine="720"/>
        <w:jc w:val="both"/>
      </w:pPr>
      <w:r w:rsidRPr="3706FE2F">
        <w:t>Entire Agreement; Amendment.</w:t>
      </w:r>
      <w:r w:rsidRPr="3E618062">
        <w:t xml:space="preserve">  This Agreement constitutes the entire understanding between the parties and supersedes all proposals, commitments, writings, negotiations, and understandings, oral and written, and all other communications between the parties relating to the subject matter hereof.  This Agreement may not be amended or otherwise modified except in writing duly executed by all of the parties.</w:t>
      </w:r>
    </w:p>
    <w:p w:rsidR="00614272" w:rsidRPr="00614272" w:rsidRDefault="00614272" w:rsidP="6455D8BA">
      <w:pPr>
        <w:spacing w:line="360" w:lineRule="auto"/>
        <w:jc w:val="both"/>
        <w:rPr>
          <w:szCs w:val="24"/>
        </w:rPr>
      </w:pPr>
    </w:p>
    <w:p w:rsidR="00B44C5F" w:rsidRDefault="00B44C5F" w:rsidP="6455D8BA">
      <w:pPr>
        <w:shd w:val="clear" w:color="auto" w:fill="FFFFFF" w:themeFill="background1"/>
        <w:suppressAutoHyphens w:val="0"/>
        <w:spacing w:line="360" w:lineRule="auto"/>
        <w:ind w:left="2880"/>
        <w:jc w:val="both"/>
      </w:pPr>
    </w:p>
    <w:p w:rsidR="00B44C5F" w:rsidRDefault="00B44C5F" w:rsidP="004A225A">
      <w:pPr>
        <w:shd w:val="clear" w:color="auto" w:fill="FFFFFF" w:themeFill="background1"/>
        <w:suppressAutoHyphens w:val="0"/>
        <w:spacing w:line="360" w:lineRule="auto"/>
        <w:jc w:val="both"/>
      </w:pPr>
    </w:p>
    <w:p w:rsidR="00614272" w:rsidRPr="00614272" w:rsidRDefault="6455D8BA" w:rsidP="6455D8BA">
      <w:pPr>
        <w:shd w:val="clear" w:color="auto" w:fill="FFFFFF" w:themeFill="background1"/>
        <w:suppressAutoHyphens w:val="0"/>
        <w:spacing w:line="360" w:lineRule="auto"/>
        <w:ind w:left="2880"/>
        <w:jc w:val="both"/>
        <w:rPr>
          <w:color w:val="222222"/>
          <w:szCs w:val="24"/>
          <w:lang w:eastAsia="en-US"/>
        </w:rPr>
      </w:pPr>
      <w:r w:rsidRPr="6455D8BA">
        <w:rPr>
          <w:b/>
          <w:bCs/>
          <w:color w:val="222222"/>
          <w:lang w:eastAsia="en-US"/>
        </w:rPr>
        <w:lastRenderedPageBreak/>
        <w:t xml:space="preserve">Privacy &amp; Communications </w:t>
      </w:r>
    </w:p>
    <w:p w:rsidR="6455D8BA" w:rsidRDefault="6455D8BA" w:rsidP="6455D8BA">
      <w:pPr>
        <w:shd w:val="clear" w:color="auto" w:fill="FFFFFF" w:themeFill="background1"/>
        <w:spacing w:line="360" w:lineRule="auto"/>
        <w:ind w:left="720"/>
        <w:jc w:val="both"/>
        <w:rPr>
          <w:b/>
          <w:bCs/>
          <w:color w:val="222222"/>
          <w:szCs w:val="24"/>
          <w:lang w:eastAsia="en-US"/>
        </w:rPr>
      </w:pPr>
    </w:p>
    <w:p w:rsidR="00614272" w:rsidRPr="00614272" w:rsidRDefault="6455D8BA" w:rsidP="6455D8BA">
      <w:pPr>
        <w:shd w:val="clear" w:color="auto" w:fill="FFFFFF" w:themeFill="background1"/>
        <w:suppressAutoHyphens w:val="0"/>
        <w:spacing w:line="360" w:lineRule="auto"/>
        <w:ind w:firstLine="720"/>
        <w:jc w:val="both"/>
        <w:rPr>
          <w:color w:val="222222"/>
          <w:szCs w:val="24"/>
          <w:lang w:eastAsia="en-US"/>
        </w:rPr>
      </w:pPr>
      <w:r w:rsidRPr="6455D8BA">
        <w:rPr>
          <w:color w:val="222222"/>
          <w:lang w:eastAsia="en-US"/>
        </w:rPr>
        <w:t xml:space="preserve">Patient shall acknowledge that communications with the Physician using e- mail, facsimile, video chat, instant messaging, and cell phone are not guaranteed to be secure or confidential methods of communications. </w:t>
      </w:r>
      <w:r>
        <w:t>DocPlusMe</w:t>
      </w:r>
      <w:r w:rsidR="004A225A">
        <w:t xml:space="preserve"> </w:t>
      </w:r>
      <w:r w:rsidR="004A225A">
        <w:rPr>
          <w:lang w:eastAsia="en-US"/>
        </w:rPr>
        <w:t>PLLC</w:t>
      </w:r>
      <w:r w:rsidRPr="6455D8BA">
        <w:rPr>
          <w:color w:val="222222"/>
          <w:lang w:eastAsia="en-US"/>
        </w:rPr>
        <w:t xml:space="preserve"> will make an effort to secure all communications via passwords and other protective means and these will be discussed in an annually updated Health Insurance Portability and Accountability Act (HIPAA) “Risk Assessment.” </w:t>
      </w:r>
      <w:r>
        <w:t>DocPlusMe</w:t>
      </w:r>
      <w:r w:rsidRPr="6455D8BA">
        <w:rPr>
          <w:color w:val="222222"/>
          <w:lang w:eastAsia="en-US"/>
        </w:rPr>
        <w:t xml:space="preserve"> </w:t>
      </w:r>
      <w:r w:rsidR="00601F04">
        <w:rPr>
          <w:color w:val="222222"/>
          <w:lang w:eastAsia="en-US"/>
        </w:rPr>
        <w:t>PLLC</w:t>
      </w:r>
      <w:r w:rsidRPr="6455D8BA">
        <w:rPr>
          <w:color w:val="222222"/>
          <w:lang w:eastAsia="en-US"/>
        </w:rPr>
        <w:t xml:space="preserve"> will make an effort to promote the utilization of the most secure methods of communication, such as software platforms with data encryption, HIPAA familiarity, and a willingness to sign HIPAA Business Associate Agreements. This may mean that conversations over certain communication platforms are highlighted as preferable based on higher levels of data encryption, but many communication platforms, including email, may be made available to the patient. If the Patient initiates a conversation in which the Patient discloses “Protected Health Information (PHI)” on one or more of these communication platforms then the Patient has authorized the Practice to communicate with the Patient regarding PHI in the same format.</w:t>
      </w:r>
    </w:p>
    <w:p w:rsidR="00614272" w:rsidRPr="00614272" w:rsidRDefault="3706FE2F" w:rsidP="3706FE2F">
      <w:pPr>
        <w:shd w:val="clear" w:color="auto" w:fill="FFFFFF" w:themeFill="background1"/>
        <w:suppressAutoHyphens w:val="0"/>
        <w:spacing w:line="360" w:lineRule="auto"/>
        <w:jc w:val="both"/>
        <w:rPr>
          <w:color w:val="222222"/>
          <w:lang w:eastAsia="en-US"/>
        </w:rPr>
      </w:pPr>
      <w:r w:rsidRPr="3706FE2F">
        <w:rPr>
          <w:color w:val="222222"/>
          <w:lang w:eastAsia="en-US"/>
        </w:rPr>
        <w:t>A. E-mail is not an appropriate means of communication in an emergency, for time- sensitive problems, or for disclosing sensitive information. In an emergency, or a situation that Member could reasonably expect to develop into an emergency, Member understands and agrees to call 911, and follow the directions of emergency personnel.</w:t>
      </w:r>
    </w:p>
    <w:p w:rsidR="00614272" w:rsidRPr="00614272" w:rsidRDefault="3706FE2F" w:rsidP="3706FE2F">
      <w:pPr>
        <w:shd w:val="clear" w:color="auto" w:fill="FFFFFF" w:themeFill="background1"/>
        <w:suppressAutoHyphens w:val="0"/>
        <w:spacing w:line="360" w:lineRule="auto"/>
        <w:jc w:val="both"/>
        <w:rPr>
          <w:color w:val="222222"/>
          <w:lang w:eastAsia="en-US"/>
        </w:rPr>
      </w:pPr>
      <w:r w:rsidRPr="3706FE2F">
        <w:rPr>
          <w:color w:val="222222"/>
          <w:lang w:eastAsia="en-US"/>
        </w:rPr>
        <w:t xml:space="preserve">B. If Member does not receive a response to an e-mail/text message within 24 </w:t>
      </w:r>
      <w:r w:rsidR="00A109CD" w:rsidRPr="3706FE2F">
        <w:rPr>
          <w:color w:val="222222"/>
          <w:lang w:eastAsia="en-US"/>
        </w:rPr>
        <w:t>hours;</w:t>
      </w:r>
      <w:r w:rsidRPr="3706FE2F">
        <w:rPr>
          <w:color w:val="222222"/>
          <w:lang w:eastAsia="en-US"/>
        </w:rPr>
        <w:t xml:space="preserve"> Member agrees that Member will contact the </w:t>
      </w:r>
      <w:r>
        <w:t>DocPlusMe</w:t>
      </w:r>
      <w:r w:rsidR="00A109CD">
        <w:t xml:space="preserve"> PLLC</w:t>
      </w:r>
      <w:r w:rsidRPr="3706FE2F">
        <w:rPr>
          <w:color w:val="222222"/>
          <w:lang w:eastAsia="en-US"/>
        </w:rPr>
        <w:t xml:space="preserve"> by telephone or other means. If it is an urgent issue and email/text message had not been answered within one hour, Member agrees to call the </w:t>
      </w:r>
      <w:r>
        <w:t>DocPlusMe</w:t>
      </w:r>
      <w:r w:rsidRPr="3706FE2F">
        <w:rPr>
          <w:color w:val="222222"/>
          <w:lang w:eastAsia="en-US"/>
        </w:rPr>
        <w:t xml:space="preserve"> </w:t>
      </w:r>
      <w:r w:rsidR="00A109CD">
        <w:rPr>
          <w:color w:val="222222"/>
          <w:lang w:eastAsia="en-US"/>
        </w:rPr>
        <w:t xml:space="preserve">PLLC </w:t>
      </w:r>
      <w:r w:rsidRPr="3706FE2F">
        <w:rPr>
          <w:color w:val="222222"/>
          <w:lang w:eastAsia="en-US"/>
        </w:rPr>
        <w:t xml:space="preserve">using the phone number within one hour, Member agrees to call the </w:t>
      </w:r>
      <w:r w:rsidR="00A109CD" w:rsidRPr="3706FE2F">
        <w:rPr>
          <w:color w:val="222222"/>
          <w:lang w:eastAsia="en-US"/>
        </w:rPr>
        <w:t xml:space="preserve">DocPlusMe </w:t>
      </w:r>
      <w:r w:rsidR="00A109CD">
        <w:rPr>
          <w:color w:val="222222"/>
          <w:lang w:eastAsia="en-US"/>
        </w:rPr>
        <w:t xml:space="preserve">PLLC </w:t>
      </w:r>
      <w:r w:rsidR="00A109CD" w:rsidRPr="3706FE2F">
        <w:rPr>
          <w:color w:val="222222"/>
          <w:lang w:eastAsia="en-US"/>
        </w:rPr>
        <w:t>using</w:t>
      </w:r>
      <w:r w:rsidRPr="3706FE2F">
        <w:rPr>
          <w:color w:val="222222"/>
          <w:lang w:eastAsia="en-US"/>
        </w:rPr>
        <w:t xml:space="preserve"> the phone number provided upon enrollment.</w:t>
      </w:r>
    </w:p>
    <w:p w:rsidR="003B3BDE" w:rsidRPr="00A109CD" w:rsidRDefault="3706FE2F" w:rsidP="00A109CD">
      <w:pPr>
        <w:shd w:val="clear" w:color="auto" w:fill="FFFFFF" w:themeFill="background1"/>
        <w:suppressAutoHyphens w:val="0"/>
        <w:spacing w:line="360" w:lineRule="auto"/>
        <w:jc w:val="both"/>
        <w:rPr>
          <w:color w:val="222222"/>
          <w:lang w:eastAsia="en-US"/>
        </w:rPr>
      </w:pPr>
      <w:r w:rsidRPr="3706FE2F">
        <w:rPr>
          <w:color w:val="222222"/>
          <w:lang w:eastAsia="en-US"/>
        </w:rPr>
        <w:t xml:space="preserve">C. </w:t>
      </w:r>
      <w:r>
        <w:t>DocPlusMe</w:t>
      </w:r>
      <w:r w:rsidR="00A109CD">
        <w:rPr>
          <w:color w:val="222222"/>
          <w:lang w:eastAsia="en-US"/>
        </w:rPr>
        <w:t xml:space="preserve"> PLLC </w:t>
      </w:r>
      <w:r w:rsidRPr="3706FE2F">
        <w:rPr>
          <w:color w:val="222222"/>
          <w:lang w:eastAsia="en-US"/>
        </w:rPr>
        <w:t xml:space="preserve">will not be liable for any loss, injury, or expense arising from a delay in responding to Member when that delay is caused by technical failure. Examples of technical failures include but are not limited to: (i) failures caused by an internet service provider, (ii) power outages, (iii) failure of electronic messaging software or email providers (iv) failure of the </w:t>
      </w:r>
      <w:r>
        <w:t>DocPlusMe</w:t>
      </w:r>
      <w:r w:rsidRPr="3706FE2F">
        <w:rPr>
          <w:color w:val="222222"/>
          <w:lang w:eastAsia="en-US"/>
        </w:rPr>
        <w:t xml:space="preserve"> </w:t>
      </w:r>
      <w:r w:rsidR="00A109CD">
        <w:rPr>
          <w:color w:val="222222"/>
          <w:lang w:eastAsia="en-US"/>
        </w:rPr>
        <w:t xml:space="preserve">PLLC </w:t>
      </w:r>
      <w:r w:rsidRPr="3706FE2F">
        <w:rPr>
          <w:color w:val="222222"/>
          <w:lang w:eastAsia="en-US"/>
        </w:rPr>
        <w:t xml:space="preserve">computers or computer network, or faulty telephone or cable transmission, or (iv) any interception of e-mail </w:t>
      </w:r>
      <w:r w:rsidR="00A109CD">
        <w:rPr>
          <w:color w:val="222222"/>
          <w:lang w:eastAsia="en-US"/>
        </w:rPr>
        <w:t>communications by a third party.</w:t>
      </w:r>
    </w:p>
    <w:p w:rsidR="000947EB" w:rsidRDefault="000947EB" w:rsidP="00B44C5F">
      <w:pPr>
        <w:shd w:val="clear" w:color="auto" w:fill="FFFFFF" w:themeFill="background1"/>
        <w:suppressAutoHyphens w:val="0"/>
        <w:spacing w:line="360" w:lineRule="auto"/>
        <w:jc w:val="both"/>
        <w:rPr>
          <w:b/>
          <w:bCs/>
          <w:lang w:eastAsia="en-US"/>
        </w:rPr>
      </w:pPr>
    </w:p>
    <w:p w:rsidR="003B3BDE" w:rsidRPr="003B3BDE" w:rsidRDefault="6455D8BA" w:rsidP="6455D8BA">
      <w:pPr>
        <w:shd w:val="clear" w:color="auto" w:fill="FFFFFF" w:themeFill="background1"/>
        <w:suppressAutoHyphens w:val="0"/>
        <w:spacing w:line="360" w:lineRule="auto"/>
        <w:ind w:left="2880" w:firstLine="720"/>
        <w:jc w:val="both"/>
        <w:rPr>
          <w:b/>
          <w:bCs/>
          <w:lang w:eastAsia="en-US"/>
        </w:rPr>
      </w:pPr>
      <w:r w:rsidRPr="6455D8BA">
        <w:rPr>
          <w:b/>
          <w:bCs/>
          <w:lang w:eastAsia="en-US"/>
        </w:rPr>
        <w:lastRenderedPageBreak/>
        <w:t>Rights and Responsibilities</w:t>
      </w:r>
    </w:p>
    <w:p w:rsidR="003B3BDE" w:rsidRPr="003B3BDE" w:rsidRDefault="003B3BDE" w:rsidP="3706FE2F">
      <w:pPr>
        <w:shd w:val="clear" w:color="auto" w:fill="FFFFFF" w:themeFill="background1"/>
        <w:suppressAutoHyphens w:val="0"/>
        <w:spacing w:line="360" w:lineRule="auto"/>
        <w:jc w:val="both"/>
        <w:rPr>
          <w:lang w:eastAsia="en-US"/>
        </w:rPr>
      </w:pP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 I agree to disclose all information relating to my health condition and to actively collaborate with my health care provider to understand my treatment options and develop the best course of action.</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xml:space="preserve">• I understand that my enrollment in DocPlusMe </w:t>
      </w:r>
      <w:r w:rsidR="00A109CD">
        <w:rPr>
          <w:lang w:eastAsia="en-US"/>
        </w:rPr>
        <w:t xml:space="preserve">PLLC </w:t>
      </w:r>
      <w:r w:rsidRPr="3706FE2F">
        <w:rPr>
          <w:lang w:eastAsia="en-US"/>
        </w:rPr>
        <w:t>is a commitment to my ongoing health and wellness. I agree to commit to those plans for my medical care which have been agreed upon by me and my provider.</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I understand that I will be forthright with regard to my prescription medication and my use of them.</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I understand that it is my resp</w:t>
      </w:r>
      <w:r w:rsidR="00A109CD">
        <w:rPr>
          <w:lang w:eastAsia="en-US"/>
        </w:rPr>
        <w:t xml:space="preserve">onsibility to inform DocPlusMe PLLC </w:t>
      </w:r>
      <w:r w:rsidRPr="3706FE2F">
        <w:rPr>
          <w:lang w:eastAsia="en-US"/>
        </w:rPr>
        <w:t>of any changes to my credit/debit card or bank account information.</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I understand that it is my responsib</w:t>
      </w:r>
      <w:r w:rsidR="00A109CD">
        <w:rPr>
          <w:lang w:eastAsia="en-US"/>
        </w:rPr>
        <w:t xml:space="preserve">ility to ensure that DocPlusMe PLLC </w:t>
      </w:r>
      <w:r w:rsidRPr="3706FE2F">
        <w:rPr>
          <w:lang w:eastAsia="en-US"/>
        </w:rPr>
        <w:t>has correct contact information (e.g. mailing address, phone) for my account.</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xml:space="preserve">• I agree to arrive on time for my appointment. If I do not arrive on time, my provider may not be able to spend as much time with me as I may need. In addition, I agree to call </w:t>
      </w:r>
      <w:r w:rsidR="00A109CD">
        <w:rPr>
          <w:lang w:eastAsia="en-US"/>
        </w:rPr>
        <w:t xml:space="preserve">DocPlusMe PLLC </w:t>
      </w:r>
      <w:r w:rsidRPr="0055202A">
        <w:rPr>
          <w:lang w:eastAsia="en-US"/>
        </w:rPr>
        <w:t>at least</w:t>
      </w:r>
      <w:r w:rsidRPr="00835EC4">
        <w:rPr>
          <w:lang w:eastAsia="en-US"/>
        </w:rPr>
        <w:t xml:space="preserve"> 24 hours</w:t>
      </w:r>
      <w:r w:rsidRPr="3706FE2F">
        <w:rPr>
          <w:lang w:eastAsia="en-US"/>
        </w:rPr>
        <w:t xml:space="preserve"> before an appointment if I need to cancel so that other patients can use my visit time.</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xml:space="preserve">• I understand that I have the right to receive accurate and easily understood information about </w:t>
      </w:r>
      <w:r w:rsidR="0055202A" w:rsidRPr="3706FE2F">
        <w:rPr>
          <w:lang w:eastAsia="en-US"/>
        </w:rPr>
        <w:t xml:space="preserve">DocPlusMe </w:t>
      </w:r>
      <w:r w:rsidR="00A109CD">
        <w:rPr>
          <w:lang w:eastAsia="en-US"/>
        </w:rPr>
        <w:t xml:space="preserve">PLLC </w:t>
      </w:r>
      <w:r w:rsidR="0055202A" w:rsidRPr="3706FE2F">
        <w:rPr>
          <w:lang w:eastAsia="en-US"/>
        </w:rPr>
        <w:t>health</w:t>
      </w:r>
      <w:r w:rsidRPr="3706FE2F">
        <w:rPr>
          <w:lang w:eastAsia="en-US"/>
        </w:rPr>
        <w:t xml:space="preserve"> care services, health care professionals, and health care facilities.</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I understand that I am responsible for all bills associated with services provided outside the direct agreement for primary care services,</w:t>
      </w:r>
      <w:r w:rsidR="00A109CD">
        <w:rPr>
          <w:lang w:eastAsia="en-US"/>
        </w:rPr>
        <w:t xml:space="preserve"> whether provided by DocPlusMe PLLC </w:t>
      </w:r>
      <w:r w:rsidRPr="3706FE2F">
        <w:rPr>
          <w:lang w:eastAsia="en-US"/>
        </w:rPr>
        <w:t>or another organization or individual.</w:t>
      </w:r>
    </w:p>
    <w:p w:rsidR="003B3BDE" w:rsidRPr="003B3BDE" w:rsidRDefault="3706FE2F" w:rsidP="3706FE2F">
      <w:pPr>
        <w:shd w:val="clear" w:color="auto" w:fill="FFFFFF" w:themeFill="background1"/>
        <w:suppressAutoHyphens w:val="0"/>
        <w:spacing w:line="360" w:lineRule="auto"/>
        <w:jc w:val="both"/>
        <w:rPr>
          <w:lang w:eastAsia="en-US"/>
        </w:rPr>
      </w:pPr>
      <w:r w:rsidRPr="3706FE2F">
        <w:rPr>
          <w:lang w:eastAsia="en-US"/>
        </w:rPr>
        <w:t xml:space="preserve">• In the event I wish to cancel my membership, I understand that I must notify </w:t>
      </w:r>
      <w:r w:rsidR="000526BF">
        <w:rPr>
          <w:lang w:eastAsia="en-US"/>
        </w:rPr>
        <w:t>DocPlusMe</w:t>
      </w:r>
      <w:r w:rsidR="00A109CD">
        <w:rPr>
          <w:lang w:eastAsia="en-US"/>
        </w:rPr>
        <w:t xml:space="preserve"> PLLC</w:t>
      </w:r>
      <w:r w:rsidRPr="3706FE2F">
        <w:rPr>
          <w:lang w:eastAsia="en-US"/>
        </w:rPr>
        <w:t xml:space="preserve"> in writing of my intent to cancel. Notice by email is sufficient. Any difference between the date of cancellation and the end of my monthly billing cycle will be refunded to me via the payment method I have chosen for my monthly fee. If my account is overdue, I am responsible for resolving the outstanding balance prior to my service cancellation.</w:t>
      </w:r>
    </w:p>
    <w:p w:rsidR="6455D8BA" w:rsidRPr="00A109CD" w:rsidRDefault="6455D8BA" w:rsidP="00A109CD">
      <w:pPr>
        <w:shd w:val="clear" w:color="auto" w:fill="FFFFFF" w:themeFill="background1"/>
        <w:suppressAutoHyphens w:val="0"/>
        <w:spacing w:line="360" w:lineRule="auto"/>
        <w:jc w:val="both"/>
        <w:rPr>
          <w:lang w:eastAsia="en-US"/>
        </w:rPr>
      </w:pPr>
      <w:r w:rsidRPr="00835EC4">
        <w:rPr>
          <w:highlight w:val="yellow"/>
          <w:lang w:eastAsia="en-US"/>
        </w:rPr>
        <w:t xml:space="preserve">• I understand that I may address any unresolved complaints to the attention of the Office of the Insurance Commissioner for the State of Florida by calling the Consumer Advocacy department at: 800.562.6900 or by e-mail </w:t>
      </w:r>
      <w:hyperlink r:id="rId14">
        <w:r w:rsidRPr="00835EC4">
          <w:rPr>
            <w:rStyle w:val="Hyperlink"/>
            <w:lang w:eastAsia="en-US"/>
          </w:rPr>
          <w:t>at cad@oic.fl.gov</w:t>
        </w:r>
      </w:hyperlink>
      <w:r w:rsidRPr="00835EC4">
        <w:rPr>
          <w:highlight w:val="yellow"/>
          <w:lang w:eastAsia="en-US"/>
        </w:rPr>
        <w:t>.</w:t>
      </w:r>
    </w:p>
    <w:p w:rsidR="6455D8BA" w:rsidRDefault="6455D8BA" w:rsidP="6455D8BA">
      <w:pPr>
        <w:shd w:val="clear" w:color="auto" w:fill="FFFFFF" w:themeFill="background1"/>
        <w:spacing w:line="360" w:lineRule="auto"/>
        <w:ind w:firstLine="720"/>
        <w:jc w:val="both"/>
        <w:rPr>
          <w:lang w:eastAsia="en-US"/>
        </w:rPr>
      </w:pPr>
      <w:r w:rsidRPr="6455D8BA">
        <w:rPr>
          <w:lang w:eastAsia="en-US"/>
        </w:rPr>
        <w:lastRenderedPageBreak/>
        <w:t xml:space="preserve">By my signature below, I agree to become a DocPlusMe </w:t>
      </w:r>
      <w:r w:rsidR="00CF1E8E">
        <w:rPr>
          <w:lang w:eastAsia="en-US"/>
        </w:rPr>
        <w:t>PLLC</w:t>
      </w:r>
      <w:r w:rsidRPr="6455D8BA">
        <w:rPr>
          <w:lang w:eastAsia="en-US"/>
        </w:rPr>
        <w:t xml:space="preserve"> member and I agree to the terms outlined in this Member Agreement. </w:t>
      </w:r>
      <w:r w:rsidRPr="00847D83">
        <w:rPr>
          <w:b/>
          <w:bCs/>
          <w:highlight w:val="yellow"/>
          <w:lang w:eastAsia="en-US"/>
        </w:rPr>
        <w:t>A separate registration must be completed for each patient in a family.</w:t>
      </w:r>
      <w:r w:rsidR="00A109CD">
        <w:rPr>
          <w:b/>
          <w:bCs/>
          <w:lang w:eastAsia="en-US"/>
        </w:rPr>
        <w:t xml:space="preserve"> </w:t>
      </w:r>
      <w:r w:rsidRPr="00847D83">
        <w:rPr>
          <w:lang w:eastAsia="en-US"/>
        </w:rPr>
        <w:t>This</w:t>
      </w:r>
      <w:r w:rsidRPr="6455D8BA">
        <w:rPr>
          <w:lang w:eastAsia="en-US"/>
        </w:rPr>
        <w:t xml:space="preserve"> Member Agreement will become effective when fully signed by the prospective Member and accepted by DocPlusMe DPC</w:t>
      </w:r>
      <w:r w:rsidR="00847D83">
        <w:rPr>
          <w:lang w:eastAsia="en-US"/>
        </w:rPr>
        <w:t>.</w:t>
      </w:r>
    </w:p>
    <w:p w:rsidR="3706FE2F" w:rsidRDefault="3706FE2F" w:rsidP="3706FE2F">
      <w:pPr>
        <w:shd w:val="clear" w:color="auto" w:fill="FFFFFF" w:themeFill="background1"/>
        <w:spacing w:line="360" w:lineRule="auto"/>
        <w:jc w:val="both"/>
        <w:rPr>
          <w:szCs w:val="24"/>
          <w:lang w:eastAsia="en-US"/>
        </w:rPr>
      </w:pPr>
    </w:p>
    <w:p w:rsidR="3706FE2F" w:rsidRDefault="6455D8BA" w:rsidP="6455D8BA">
      <w:pPr>
        <w:shd w:val="clear" w:color="auto" w:fill="FFFFFF" w:themeFill="background1"/>
        <w:spacing w:line="360" w:lineRule="auto"/>
        <w:ind w:firstLine="720"/>
        <w:jc w:val="both"/>
        <w:rPr>
          <w:szCs w:val="24"/>
          <w:lang w:eastAsia="en-US"/>
        </w:rPr>
      </w:pPr>
      <w:r w:rsidRPr="6455D8BA">
        <w:rPr>
          <w:b/>
          <w:bCs/>
        </w:rPr>
        <w:t>THIS AGREEMENT</w:t>
      </w:r>
      <w:r>
        <w:t xml:space="preserve"> (the “Agreement”) is entered into effective as of</w:t>
      </w:r>
    </w:p>
    <w:p w:rsidR="3706FE2F" w:rsidRDefault="3706FE2F" w:rsidP="6455D8BA">
      <w:pPr>
        <w:spacing w:line="360" w:lineRule="auto"/>
      </w:pPr>
    </w:p>
    <w:p w:rsidR="3706FE2F" w:rsidRDefault="6455D8BA" w:rsidP="6455D8BA">
      <w:pPr>
        <w:spacing w:line="360" w:lineRule="auto"/>
      </w:pPr>
      <w:r>
        <w:t>Effective Date: ____________________</w:t>
      </w:r>
    </w:p>
    <w:p w:rsidR="3706FE2F" w:rsidRDefault="3706FE2F" w:rsidP="6455D8BA">
      <w:pPr>
        <w:spacing w:line="360" w:lineRule="auto"/>
        <w:rPr>
          <w:szCs w:val="24"/>
        </w:rPr>
      </w:pPr>
    </w:p>
    <w:p w:rsidR="3706FE2F" w:rsidRDefault="00A109CD" w:rsidP="6455D8BA">
      <w:pPr>
        <w:spacing w:line="360" w:lineRule="auto"/>
      </w:pPr>
      <w:r>
        <w:t>By</w:t>
      </w:r>
      <w:r w:rsidR="6455D8BA">
        <w:t xml:space="preserve"> and between </w:t>
      </w:r>
      <w:r w:rsidR="6455D8BA" w:rsidRPr="6455D8BA">
        <w:rPr>
          <w:b/>
          <w:bCs/>
        </w:rPr>
        <w:t xml:space="preserve">DocPlusMe </w:t>
      </w:r>
      <w:r w:rsidR="00090591">
        <w:rPr>
          <w:b/>
          <w:bCs/>
        </w:rPr>
        <w:t>P</w:t>
      </w:r>
      <w:r w:rsidR="6455D8BA" w:rsidRPr="6455D8BA">
        <w:rPr>
          <w:b/>
          <w:bCs/>
        </w:rPr>
        <w:t>LLC</w:t>
      </w:r>
      <w:r>
        <w:rPr>
          <w:b/>
          <w:bCs/>
        </w:rPr>
        <w:t xml:space="preserve"> </w:t>
      </w:r>
      <w:r w:rsidR="6455D8BA" w:rsidRPr="001D30CA">
        <w:rPr>
          <w:b/>
          <w:bCs/>
        </w:rPr>
        <w:t xml:space="preserve">and </w:t>
      </w:r>
      <w:r w:rsidR="003372F3" w:rsidRPr="001D30CA">
        <w:rPr>
          <w:b/>
          <w:bCs/>
        </w:rPr>
        <w:t>patient</w:t>
      </w:r>
      <w:r w:rsidR="6455D8BA" w:rsidRPr="001D30CA">
        <w:rPr>
          <w:b/>
          <w:bCs/>
        </w:rPr>
        <w:t xml:space="preserve"> as follows</w:t>
      </w:r>
      <w:r w:rsidR="6455D8BA">
        <w:t>:</w:t>
      </w:r>
    </w:p>
    <w:p w:rsidR="00202377" w:rsidRDefault="6455D8BA" w:rsidP="6455D8BA">
      <w:pPr>
        <w:spacing w:line="360" w:lineRule="auto"/>
        <w:jc w:val="both"/>
      </w:pPr>
      <w:r>
        <w:t>Patient</w:t>
      </w:r>
      <w:r w:rsidR="001D30CA">
        <w:t xml:space="preserve"> Name</w:t>
      </w:r>
      <w:r>
        <w:t>:_________________________________________________________________</w:t>
      </w:r>
      <w:r w:rsidR="00A26A27">
        <w:t>_</w:t>
      </w:r>
    </w:p>
    <w:p w:rsidR="3706FE2F" w:rsidRDefault="00A26A27" w:rsidP="6455D8BA">
      <w:pPr>
        <w:spacing w:line="360" w:lineRule="auto"/>
        <w:jc w:val="both"/>
        <w:rPr>
          <w:szCs w:val="24"/>
        </w:rPr>
      </w:pPr>
      <w:r>
        <w:t>Home</w:t>
      </w:r>
      <w:r w:rsidR="6455D8BA">
        <w:t xml:space="preserve"> Address:</w:t>
      </w:r>
    </w:p>
    <w:p w:rsidR="3706FE2F" w:rsidRDefault="6455D8BA" w:rsidP="6455D8BA">
      <w:pPr>
        <w:spacing w:line="360" w:lineRule="auto"/>
        <w:jc w:val="both"/>
      </w:pPr>
      <w:r>
        <w:t>_____________________________________________________________________________</w:t>
      </w:r>
      <w:r w:rsidR="00DD121E">
        <w:t>_</w:t>
      </w:r>
    </w:p>
    <w:p w:rsidR="3706FE2F" w:rsidRDefault="3706FE2F" w:rsidP="6455D8BA">
      <w:pPr>
        <w:spacing w:line="360" w:lineRule="auto"/>
        <w:jc w:val="both"/>
      </w:pPr>
    </w:p>
    <w:p w:rsidR="3706FE2F" w:rsidRDefault="6455D8BA" w:rsidP="6455D8BA">
      <w:pPr>
        <w:spacing w:line="360" w:lineRule="auto"/>
        <w:jc w:val="both"/>
      </w:pPr>
      <w:r>
        <w:t>_____________________________________________________________________________</w:t>
      </w:r>
      <w:r w:rsidR="00DD121E">
        <w:t>_</w:t>
      </w:r>
    </w:p>
    <w:p w:rsidR="3706FE2F" w:rsidRDefault="3706FE2F" w:rsidP="6455D8BA">
      <w:pPr>
        <w:spacing w:line="360" w:lineRule="auto"/>
        <w:jc w:val="both"/>
        <w:rPr>
          <w:szCs w:val="24"/>
        </w:rPr>
      </w:pPr>
    </w:p>
    <w:p w:rsidR="3706FE2F" w:rsidRDefault="6455D8BA" w:rsidP="6455D8BA">
      <w:pPr>
        <w:spacing w:line="360" w:lineRule="auto"/>
        <w:jc w:val="both"/>
        <w:rPr>
          <w:szCs w:val="24"/>
        </w:rPr>
      </w:pPr>
      <w:r w:rsidRPr="6455D8BA">
        <w:rPr>
          <w:szCs w:val="24"/>
        </w:rPr>
        <w:t>______________________________________________________________________________</w:t>
      </w:r>
    </w:p>
    <w:p w:rsidR="3706FE2F" w:rsidRDefault="6455D8BA" w:rsidP="6455D8BA">
      <w:pPr>
        <w:spacing w:line="360" w:lineRule="auto"/>
        <w:jc w:val="both"/>
      </w:pPr>
      <w:r>
        <w:t>Mailing Address (if different from above)</w:t>
      </w:r>
    </w:p>
    <w:p w:rsidR="3706FE2F" w:rsidRDefault="3706FE2F" w:rsidP="6455D8BA">
      <w:pPr>
        <w:spacing w:line="360" w:lineRule="auto"/>
        <w:jc w:val="both"/>
      </w:pPr>
    </w:p>
    <w:p w:rsidR="3706FE2F" w:rsidRDefault="6455D8BA" w:rsidP="6455D8BA">
      <w:pPr>
        <w:spacing w:line="360" w:lineRule="auto"/>
        <w:jc w:val="both"/>
      </w:pPr>
      <w:r>
        <w:t>_____________________________________________________________________________</w:t>
      </w:r>
      <w:r w:rsidR="00DD121E">
        <w:t>_</w:t>
      </w:r>
    </w:p>
    <w:p w:rsidR="3706FE2F" w:rsidRDefault="3706FE2F" w:rsidP="6455D8BA">
      <w:pPr>
        <w:spacing w:line="360" w:lineRule="auto"/>
        <w:jc w:val="both"/>
      </w:pPr>
    </w:p>
    <w:p w:rsidR="3706FE2F" w:rsidRDefault="6455D8BA" w:rsidP="6455D8BA">
      <w:pPr>
        <w:spacing w:line="360" w:lineRule="auto"/>
        <w:jc w:val="both"/>
      </w:pPr>
      <w:r>
        <w:t>____________________________________________________________________________</w:t>
      </w:r>
      <w:r w:rsidR="00495A6A">
        <w:t>_</w:t>
      </w:r>
      <w:r>
        <w:t>_</w:t>
      </w:r>
    </w:p>
    <w:p w:rsidR="3706FE2F" w:rsidRDefault="3706FE2F" w:rsidP="6455D8BA">
      <w:pPr>
        <w:spacing w:line="360" w:lineRule="auto"/>
      </w:pPr>
    </w:p>
    <w:p w:rsidR="3706FE2F" w:rsidRDefault="6455D8BA" w:rsidP="6455D8BA">
      <w:pPr>
        <w:spacing w:line="360" w:lineRule="auto"/>
      </w:pPr>
      <w:r>
        <w:t>Phone number(s):</w:t>
      </w:r>
      <w:r w:rsidR="00495A6A">
        <w:tab/>
      </w:r>
      <w:r w:rsidR="00495A6A">
        <w:tab/>
      </w:r>
      <w:r w:rsidR="00495A6A">
        <w:tab/>
      </w:r>
      <w:r w:rsidR="00495A6A">
        <w:tab/>
      </w:r>
      <w:r w:rsidR="00495A6A">
        <w:tab/>
      </w:r>
      <w:r w:rsidR="00495A6A">
        <w:tab/>
        <w:t xml:space="preserve">email:                                                                                                                         </w:t>
      </w:r>
    </w:p>
    <w:p w:rsidR="3706FE2F" w:rsidRDefault="6455D8BA" w:rsidP="6455D8BA">
      <w:pPr>
        <w:spacing w:line="360" w:lineRule="auto"/>
        <w:rPr>
          <w:szCs w:val="24"/>
          <w:lang w:eastAsia="en-US"/>
        </w:rPr>
      </w:pPr>
      <w:r>
        <w:t>__________________________________________</w:t>
      </w:r>
      <w:r w:rsidR="00495A6A">
        <w:t xml:space="preserve">            ______________________________</w:t>
      </w:r>
    </w:p>
    <w:p w:rsidR="3706FE2F" w:rsidRDefault="3706FE2F" w:rsidP="3706FE2F">
      <w:pPr>
        <w:shd w:val="clear" w:color="auto" w:fill="FFFFFF" w:themeFill="background1"/>
        <w:spacing w:line="360" w:lineRule="auto"/>
        <w:jc w:val="both"/>
        <w:rPr>
          <w:b/>
          <w:bCs/>
          <w:lang w:eastAsia="en-US"/>
        </w:rPr>
      </w:pPr>
      <w:r w:rsidRPr="3706FE2F">
        <w:rPr>
          <w:b/>
          <w:bCs/>
          <w:lang w:eastAsia="en-US"/>
        </w:rPr>
        <w:t xml:space="preserve">Signatures: </w:t>
      </w:r>
    </w:p>
    <w:p w:rsidR="3706FE2F" w:rsidRPr="000842B8" w:rsidRDefault="3706FE2F" w:rsidP="3706FE2F">
      <w:pPr>
        <w:shd w:val="clear" w:color="auto" w:fill="FFFFFF" w:themeFill="background1"/>
        <w:spacing w:line="360" w:lineRule="auto"/>
        <w:jc w:val="both"/>
        <w:rPr>
          <w:b/>
          <w:bCs/>
          <w:lang w:eastAsia="en-US"/>
        </w:rPr>
      </w:pPr>
      <w:r w:rsidRPr="3706FE2F">
        <w:rPr>
          <w:b/>
          <w:bCs/>
        </w:rPr>
        <w:t>DocPlusMe</w:t>
      </w:r>
      <w:r w:rsidR="00FE456D">
        <w:rPr>
          <w:b/>
          <w:bCs/>
        </w:rPr>
        <w:t>:</w:t>
      </w:r>
      <w:r>
        <w:t>__________________________________________________________</w:t>
      </w:r>
      <w:r w:rsidR="006A411A">
        <w:t>_________</w:t>
      </w:r>
      <w:r w:rsidR="006A411A" w:rsidRPr="000842B8">
        <w:rPr>
          <w:b/>
          <w:bCs/>
        </w:rPr>
        <w:t>Patient:</w:t>
      </w:r>
      <w:r w:rsidRPr="005206E7">
        <w:t>________________________________________________________________</w:t>
      </w:r>
      <w:r w:rsidR="00495A6A" w:rsidRPr="005206E7">
        <w:t>_</w:t>
      </w:r>
      <w:r w:rsidRPr="005206E7">
        <w:t>______</w:t>
      </w:r>
    </w:p>
    <w:p w:rsidR="3706FE2F" w:rsidRPr="005206E7" w:rsidRDefault="3706FE2F" w:rsidP="3706FE2F">
      <w:pPr>
        <w:shd w:val="clear" w:color="auto" w:fill="FFFFFF" w:themeFill="background1"/>
        <w:spacing w:line="360" w:lineRule="auto"/>
        <w:jc w:val="both"/>
        <w:rPr>
          <w:lang w:eastAsia="en-US"/>
        </w:rPr>
      </w:pPr>
      <w:r w:rsidRPr="000842B8">
        <w:rPr>
          <w:b/>
          <w:bCs/>
        </w:rPr>
        <w:t>Date</w:t>
      </w:r>
      <w:r w:rsidRPr="005206E7">
        <w:rPr>
          <w:b/>
          <w:bCs/>
        </w:rPr>
        <w:t>:</w:t>
      </w:r>
      <w:r w:rsidRPr="005206E7">
        <w:t>__________________________</w:t>
      </w:r>
    </w:p>
    <w:p w:rsidR="005A140E" w:rsidRDefault="005A140E" w:rsidP="000842B8">
      <w:pPr>
        <w:spacing w:line="360" w:lineRule="auto"/>
        <w:rPr>
          <w:szCs w:val="24"/>
        </w:rPr>
      </w:pPr>
    </w:p>
    <w:p w:rsidR="00E63EA7" w:rsidRDefault="00A109CD" w:rsidP="000842B8">
      <w:pPr>
        <w:spacing w:line="360" w:lineRule="auto"/>
        <w:rPr>
          <w:szCs w:val="24"/>
        </w:rPr>
      </w:pPr>
      <w:r>
        <w:rPr>
          <w:szCs w:val="24"/>
        </w:rPr>
        <w:t>Revision: One 1/8/2022</w:t>
      </w:r>
    </w:p>
    <w:p w:rsidR="00A109CD" w:rsidRPr="005206E7" w:rsidRDefault="00A109CD" w:rsidP="000842B8">
      <w:pPr>
        <w:spacing w:line="360" w:lineRule="auto"/>
        <w:rPr>
          <w:szCs w:val="24"/>
        </w:rPr>
        <w:sectPr w:rsidR="00A109CD" w:rsidRPr="005206E7">
          <w:headerReference w:type="even" r:id="rId15"/>
          <w:headerReference w:type="default" r:id="rId16"/>
          <w:footerReference w:type="even" r:id="rId17"/>
          <w:footerReference w:type="default" r:id="rId18"/>
          <w:type w:val="continuous"/>
          <w:pgSz w:w="12240" w:h="15840"/>
          <w:pgMar w:top="960" w:right="1440" w:bottom="1008" w:left="1440" w:header="720" w:footer="720" w:gutter="0"/>
          <w:cols w:space="720"/>
          <w:docGrid w:linePitch="360"/>
        </w:sectPr>
      </w:pPr>
      <w:r>
        <w:rPr>
          <w:szCs w:val="24"/>
        </w:rPr>
        <w:t>Revision: Two 1/25/202</w:t>
      </w:r>
      <w:r w:rsidR="00E02364">
        <w:rPr>
          <w:szCs w:val="24"/>
        </w:rPr>
        <w:t>3</w:t>
      </w:r>
    </w:p>
    <w:p w:rsidR="00DD56BD" w:rsidRPr="005206E7" w:rsidRDefault="00DD56BD"/>
    <w:sectPr w:rsidR="00DD56BD" w:rsidRPr="005206E7" w:rsidSect="008C34E0">
      <w:headerReference w:type="even" r:id="rId19"/>
      <w:headerReference w:type="default" r:id="rId20"/>
      <w:footerReference w:type="even" r:id="rId21"/>
      <w:footerReference w:type="default" r:id="rId22"/>
      <w:type w:val="continuous"/>
      <w:pgSz w:w="12240" w:h="15840"/>
      <w:pgMar w:top="96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8F6" w:rsidRDefault="009F18F6">
      <w:r>
        <w:separator/>
      </w:r>
    </w:p>
  </w:endnote>
  <w:endnote w:type="continuationSeparator" w:id="1">
    <w:p w:rsidR="009F18F6" w:rsidRDefault="009F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end"/>
          </w:r>
        </w:p>
      </w:tc>
    </w:tr>
  </w:tbl>
  <w:p w:rsidR="004A225A" w:rsidRDefault="004A225A" w:rsidP="3E618062">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separate"/>
          </w:r>
          <w:r w:rsidR="00E02364">
            <w:rPr>
              <w:noProof/>
            </w:rPr>
            <w:t>1</w:t>
          </w:r>
          <w:r w:rsidRPr="3E618062">
            <w:rPr>
              <w:szCs w:val="24"/>
            </w:rPr>
            <w:fldChar w:fldCharType="end"/>
          </w:r>
        </w:p>
      </w:tc>
    </w:tr>
  </w:tbl>
  <w:p w:rsidR="004A225A" w:rsidRDefault="004A225A" w:rsidP="3E618062">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separate"/>
          </w:r>
          <w:r w:rsidR="00E02364">
            <w:rPr>
              <w:noProof/>
            </w:rPr>
            <w:t>8</w:t>
          </w:r>
          <w:r w:rsidRPr="3E618062">
            <w:rPr>
              <w:szCs w:val="24"/>
            </w:rPr>
            <w:fldChar w:fldCharType="end"/>
          </w:r>
        </w:p>
      </w:tc>
    </w:tr>
  </w:tbl>
  <w:p w:rsidR="004A225A" w:rsidRDefault="004A225A" w:rsidP="3E618062">
    <w:pPr>
      <w:pStyle w:val="Foote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separate"/>
          </w:r>
          <w:r w:rsidR="00E02364">
            <w:rPr>
              <w:noProof/>
            </w:rPr>
            <w:t>7</w:t>
          </w:r>
          <w:r w:rsidRPr="3E618062">
            <w:rPr>
              <w:szCs w:val="24"/>
            </w:rPr>
            <w:fldChar w:fldCharType="end"/>
          </w:r>
        </w:p>
      </w:tc>
    </w:tr>
  </w:tbl>
  <w:p w:rsidR="004A225A" w:rsidRDefault="004A225A" w:rsidP="3E618062">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end"/>
          </w:r>
        </w:p>
      </w:tc>
    </w:tr>
  </w:tbl>
  <w:p w:rsidR="004A225A" w:rsidRDefault="004A225A" w:rsidP="3E618062">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r w:rsidRPr="3E618062">
            <w:rPr>
              <w:szCs w:val="24"/>
            </w:rPr>
            <w:fldChar w:fldCharType="begin"/>
          </w:r>
          <w:r>
            <w:instrText>PAGE</w:instrText>
          </w:r>
          <w:r w:rsidRPr="008C34E0">
            <w:fldChar w:fldCharType="separate"/>
          </w:r>
          <w:r w:rsidR="00E02364">
            <w:rPr>
              <w:noProof/>
            </w:rPr>
            <w:t>9</w:t>
          </w:r>
          <w:r w:rsidRPr="3E618062">
            <w:rPr>
              <w:szCs w:val="24"/>
            </w:rPr>
            <w:fldChar w:fldCharType="end"/>
          </w:r>
        </w:p>
      </w:tc>
    </w:tr>
  </w:tbl>
  <w:p w:rsidR="004A225A" w:rsidRDefault="004A225A" w:rsidP="3E618062">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8F6" w:rsidRDefault="009F18F6">
      <w:r>
        <w:separator/>
      </w:r>
    </w:p>
  </w:footnote>
  <w:footnote w:type="continuationSeparator" w:id="1">
    <w:p w:rsidR="009F18F6" w:rsidRDefault="009F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004A225A" w:rsidTr="3E618062">
      <w:tc>
        <w:tcPr>
          <w:tcW w:w="3120" w:type="dxa"/>
        </w:tcPr>
        <w:p w:rsidR="004A225A" w:rsidRDefault="004A225A" w:rsidP="3E618062">
          <w:pPr>
            <w:pStyle w:val="Header"/>
            <w:ind w:left="-115"/>
            <w:rPr>
              <w:szCs w:val="24"/>
            </w:rPr>
          </w:pPr>
        </w:p>
      </w:tc>
      <w:tc>
        <w:tcPr>
          <w:tcW w:w="3120" w:type="dxa"/>
        </w:tcPr>
        <w:p w:rsidR="004A225A" w:rsidRDefault="004A225A" w:rsidP="3E618062">
          <w:pPr>
            <w:pStyle w:val="Header"/>
            <w:jc w:val="center"/>
            <w:rPr>
              <w:szCs w:val="24"/>
            </w:rPr>
          </w:pPr>
        </w:p>
      </w:tc>
      <w:tc>
        <w:tcPr>
          <w:tcW w:w="3120" w:type="dxa"/>
        </w:tcPr>
        <w:p w:rsidR="004A225A" w:rsidRDefault="004A225A" w:rsidP="3E618062">
          <w:pPr>
            <w:pStyle w:val="Header"/>
            <w:ind w:right="-115"/>
            <w:jc w:val="right"/>
            <w:rPr>
              <w:szCs w:val="24"/>
            </w:rPr>
          </w:pPr>
        </w:p>
      </w:tc>
    </w:tr>
  </w:tbl>
  <w:p w:rsidR="004A225A" w:rsidRDefault="004A225A" w:rsidP="3E618062">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88C6380"/>
    <w:lvl w:ilvl="0" w:tplc="B00671A8">
      <w:start w:val="1"/>
      <w:numFmt w:val="decimal"/>
      <w:lvlText w:val="%1."/>
      <w:lvlJc w:val="left"/>
      <w:pPr>
        <w:tabs>
          <w:tab w:val="num" w:pos="0"/>
        </w:tabs>
        <w:ind w:left="0" w:firstLine="0"/>
      </w:pPr>
    </w:lvl>
    <w:lvl w:ilvl="1" w:tplc="B360E006">
      <w:start w:val="1"/>
      <w:numFmt w:val="upperLetter"/>
      <w:suff w:val="nothing"/>
      <w:lvlText w:val="%2."/>
      <w:lvlJc w:val="left"/>
      <w:pPr>
        <w:tabs>
          <w:tab w:val="num" w:pos="0"/>
        </w:tabs>
        <w:ind w:left="0" w:firstLine="0"/>
      </w:pPr>
    </w:lvl>
    <w:lvl w:ilvl="2" w:tplc="E8163B7C">
      <w:start w:val="1"/>
      <w:numFmt w:val="bullet"/>
      <w:suff w:val="nothing"/>
      <w:lvlText w:val=""/>
      <w:lvlJc w:val="left"/>
      <w:pPr>
        <w:tabs>
          <w:tab w:val="num" w:pos="0"/>
        </w:tabs>
        <w:ind w:left="0" w:firstLine="0"/>
      </w:pPr>
      <w:rPr>
        <w:b/>
        <w:bCs/>
      </w:rPr>
    </w:lvl>
    <w:lvl w:ilvl="3" w:tplc="6E2E51C2">
      <w:start w:val="1"/>
      <w:numFmt w:val="lowerLetter"/>
      <w:suff w:val="nothing"/>
      <w:lvlText w:val="%4."/>
      <w:lvlJc w:val="left"/>
      <w:pPr>
        <w:tabs>
          <w:tab w:val="num" w:pos="0"/>
        </w:tabs>
        <w:ind w:left="0" w:firstLine="0"/>
      </w:pPr>
    </w:lvl>
    <w:lvl w:ilvl="4" w:tplc="041024E0">
      <w:start w:val="1"/>
      <w:numFmt w:val="decimal"/>
      <w:suff w:val="nothing"/>
      <w:lvlText w:val="(%5)"/>
      <w:lvlJc w:val="left"/>
      <w:pPr>
        <w:tabs>
          <w:tab w:val="num" w:pos="0"/>
        </w:tabs>
        <w:ind w:left="0" w:firstLine="0"/>
      </w:pPr>
    </w:lvl>
    <w:lvl w:ilvl="5" w:tplc="051662EC">
      <w:start w:val="1"/>
      <w:numFmt w:val="lowerLetter"/>
      <w:suff w:val="nothing"/>
      <w:lvlText w:val="(%6)"/>
      <w:lvlJc w:val="left"/>
      <w:pPr>
        <w:tabs>
          <w:tab w:val="num" w:pos="0"/>
        </w:tabs>
        <w:ind w:left="0" w:firstLine="0"/>
      </w:pPr>
    </w:lvl>
    <w:lvl w:ilvl="6" w:tplc="898C63E8">
      <w:start w:val="1"/>
      <w:numFmt w:val="lowerRoman"/>
      <w:suff w:val="nothing"/>
      <w:lvlText w:val="%7)"/>
      <w:lvlJc w:val="left"/>
      <w:pPr>
        <w:tabs>
          <w:tab w:val="num" w:pos="0"/>
        </w:tabs>
        <w:ind w:left="0" w:firstLine="0"/>
      </w:pPr>
    </w:lvl>
    <w:lvl w:ilvl="7" w:tplc="494091F4">
      <w:start w:val="1"/>
      <w:numFmt w:val="lowerLetter"/>
      <w:suff w:val="nothing"/>
      <w:lvlText w:val="%8)"/>
      <w:lvlJc w:val="left"/>
      <w:pPr>
        <w:tabs>
          <w:tab w:val="num" w:pos="0"/>
        </w:tabs>
        <w:ind w:left="0" w:firstLine="0"/>
      </w:pPr>
    </w:lvl>
    <w:lvl w:ilvl="8" w:tplc="CCF0A1C6">
      <w:start w:val="1"/>
      <w:numFmt w:val="lowerLetter"/>
      <w:suff w:val="nothing"/>
      <w:lvlText w:val="(%9)"/>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730D69"/>
    <w:multiLevelType w:val="hybridMultilevel"/>
    <w:tmpl w:val="39FAB098"/>
    <w:lvl w:ilvl="0" w:tplc="2D407EB6">
      <w:start w:val="1"/>
      <w:numFmt w:val="bullet"/>
      <w:lvlText w:val=""/>
      <w:lvlJc w:val="left"/>
      <w:pPr>
        <w:ind w:left="720" w:hanging="360"/>
      </w:pPr>
      <w:rPr>
        <w:rFonts w:ascii="Symbol" w:hAnsi="Symbol" w:hint="default"/>
      </w:rPr>
    </w:lvl>
    <w:lvl w:ilvl="1" w:tplc="9CC6E004">
      <w:start w:val="1"/>
      <w:numFmt w:val="bullet"/>
      <w:lvlText w:val="o"/>
      <w:lvlJc w:val="left"/>
      <w:pPr>
        <w:ind w:left="1440" w:hanging="360"/>
      </w:pPr>
      <w:rPr>
        <w:rFonts w:ascii="Courier New" w:hAnsi="Courier New" w:hint="default"/>
      </w:rPr>
    </w:lvl>
    <w:lvl w:ilvl="2" w:tplc="7334013C">
      <w:start w:val="1"/>
      <w:numFmt w:val="bullet"/>
      <w:lvlText w:val=""/>
      <w:lvlJc w:val="left"/>
      <w:pPr>
        <w:ind w:left="2160" w:hanging="360"/>
      </w:pPr>
      <w:rPr>
        <w:rFonts w:ascii="Wingdings" w:hAnsi="Wingdings" w:hint="default"/>
      </w:rPr>
    </w:lvl>
    <w:lvl w:ilvl="3" w:tplc="CEC84632">
      <w:start w:val="1"/>
      <w:numFmt w:val="bullet"/>
      <w:lvlText w:val=""/>
      <w:lvlJc w:val="left"/>
      <w:pPr>
        <w:ind w:left="2880" w:hanging="360"/>
      </w:pPr>
      <w:rPr>
        <w:rFonts w:ascii="Symbol" w:hAnsi="Symbol" w:hint="default"/>
      </w:rPr>
    </w:lvl>
    <w:lvl w:ilvl="4" w:tplc="7B02A2F2">
      <w:start w:val="1"/>
      <w:numFmt w:val="bullet"/>
      <w:lvlText w:val="o"/>
      <w:lvlJc w:val="left"/>
      <w:pPr>
        <w:ind w:left="3600" w:hanging="360"/>
      </w:pPr>
      <w:rPr>
        <w:rFonts w:ascii="Courier New" w:hAnsi="Courier New" w:hint="default"/>
      </w:rPr>
    </w:lvl>
    <w:lvl w:ilvl="5" w:tplc="8C94B52E">
      <w:start w:val="1"/>
      <w:numFmt w:val="bullet"/>
      <w:lvlText w:val=""/>
      <w:lvlJc w:val="left"/>
      <w:pPr>
        <w:ind w:left="4320" w:hanging="360"/>
      </w:pPr>
      <w:rPr>
        <w:rFonts w:ascii="Wingdings" w:hAnsi="Wingdings" w:hint="default"/>
      </w:rPr>
    </w:lvl>
    <w:lvl w:ilvl="6" w:tplc="16B69662">
      <w:start w:val="1"/>
      <w:numFmt w:val="bullet"/>
      <w:lvlText w:val=""/>
      <w:lvlJc w:val="left"/>
      <w:pPr>
        <w:ind w:left="5040" w:hanging="360"/>
      </w:pPr>
      <w:rPr>
        <w:rFonts w:ascii="Symbol" w:hAnsi="Symbol" w:hint="default"/>
      </w:rPr>
    </w:lvl>
    <w:lvl w:ilvl="7" w:tplc="D2FA5878">
      <w:start w:val="1"/>
      <w:numFmt w:val="bullet"/>
      <w:lvlText w:val="o"/>
      <w:lvlJc w:val="left"/>
      <w:pPr>
        <w:ind w:left="5760" w:hanging="360"/>
      </w:pPr>
      <w:rPr>
        <w:rFonts w:ascii="Courier New" w:hAnsi="Courier New" w:hint="default"/>
      </w:rPr>
    </w:lvl>
    <w:lvl w:ilvl="8" w:tplc="55342D4A">
      <w:start w:val="1"/>
      <w:numFmt w:val="bullet"/>
      <w:lvlText w:val=""/>
      <w:lvlJc w:val="left"/>
      <w:pPr>
        <w:ind w:left="6480" w:hanging="360"/>
      </w:pPr>
      <w:rPr>
        <w:rFonts w:ascii="Wingdings" w:hAnsi="Wingdings" w:hint="default"/>
      </w:rPr>
    </w:lvl>
  </w:abstractNum>
  <w:abstractNum w:abstractNumId="3">
    <w:nsid w:val="07C40C94"/>
    <w:multiLevelType w:val="hybridMultilevel"/>
    <w:tmpl w:val="85405A3A"/>
    <w:lvl w:ilvl="0" w:tplc="C4F20268">
      <w:start w:val="1"/>
      <w:numFmt w:val="decimal"/>
      <w:lvlText w:val="%1."/>
      <w:lvlJc w:val="left"/>
      <w:pPr>
        <w:ind w:left="720" w:hanging="360"/>
      </w:pPr>
    </w:lvl>
    <w:lvl w:ilvl="1" w:tplc="8C9A99E6">
      <w:start w:val="1"/>
      <w:numFmt w:val="lowerLetter"/>
      <w:lvlText w:val="%2."/>
      <w:lvlJc w:val="left"/>
      <w:pPr>
        <w:ind w:left="1440" w:hanging="360"/>
      </w:pPr>
    </w:lvl>
    <w:lvl w:ilvl="2" w:tplc="B7B2BCE8">
      <w:start w:val="1"/>
      <w:numFmt w:val="lowerRoman"/>
      <w:lvlText w:val="%3."/>
      <w:lvlJc w:val="right"/>
      <w:pPr>
        <w:ind w:left="2160" w:hanging="180"/>
      </w:pPr>
    </w:lvl>
    <w:lvl w:ilvl="3" w:tplc="86921B4A">
      <w:start w:val="1"/>
      <w:numFmt w:val="decimal"/>
      <w:lvlText w:val="%4."/>
      <w:lvlJc w:val="left"/>
      <w:pPr>
        <w:ind w:left="2880" w:hanging="360"/>
      </w:pPr>
    </w:lvl>
    <w:lvl w:ilvl="4" w:tplc="274AAC64">
      <w:start w:val="1"/>
      <w:numFmt w:val="lowerLetter"/>
      <w:lvlText w:val="%5."/>
      <w:lvlJc w:val="left"/>
      <w:pPr>
        <w:ind w:left="3600" w:hanging="360"/>
      </w:pPr>
    </w:lvl>
    <w:lvl w:ilvl="5" w:tplc="F4E6D23A">
      <w:start w:val="1"/>
      <w:numFmt w:val="lowerRoman"/>
      <w:lvlText w:val="%6."/>
      <w:lvlJc w:val="right"/>
      <w:pPr>
        <w:ind w:left="4320" w:hanging="180"/>
      </w:pPr>
    </w:lvl>
    <w:lvl w:ilvl="6" w:tplc="7D56AE08">
      <w:start w:val="1"/>
      <w:numFmt w:val="decimal"/>
      <w:lvlText w:val="%7."/>
      <w:lvlJc w:val="left"/>
      <w:pPr>
        <w:ind w:left="5040" w:hanging="360"/>
      </w:pPr>
    </w:lvl>
    <w:lvl w:ilvl="7" w:tplc="0A8AB0A8">
      <w:start w:val="1"/>
      <w:numFmt w:val="lowerLetter"/>
      <w:lvlText w:val="%8."/>
      <w:lvlJc w:val="left"/>
      <w:pPr>
        <w:ind w:left="5760" w:hanging="360"/>
      </w:pPr>
    </w:lvl>
    <w:lvl w:ilvl="8" w:tplc="B78CFE60">
      <w:start w:val="1"/>
      <w:numFmt w:val="lowerRoman"/>
      <w:lvlText w:val="%9."/>
      <w:lvlJc w:val="right"/>
      <w:pPr>
        <w:ind w:left="6480" w:hanging="180"/>
      </w:pPr>
    </w:lvl>
  </w:abstractNum>
  <w:abstractNum w:abstractNumId="4">
    <w:nsid w:val="08AB4A8F"/>
    <w:multiLevelType w:val="hybridMultilevel"/>
    <w:tmpl w:val="4B52DCA4"/>
    <w:lvl w:ilvl="0" w:tplc="CF104F1A">
      <w:start w:val="1"/>
      <w:numFmt w:val="bullet"/>
      <w:lvlText w:val="o"/>
      <w:lvlJc w:val="left"/>
      <w:pPr>
        <w:ind w:left="1080" w:hanging="360"/>
      </w:pPr>
      <w:rPr>
        <w:rFonts w:ascii="Courier New" w:hAnsi="Courier New" w:hint="default"/>
      </w:rPr>
    </w:lvl>
    <w:lvl w:ilvl="1" w:tplc="121E7F2E" w:tentative="1">
      <w:start w:val="1"/>
      <w:numFmt w:val="bullet"/>
      <w:lvlText w:val="o"/>
      <w:lvlJc w:val="left"/>
      <w:pPr>
        <w:ind w:left="1800" w:hanging="360"/>
      </w:pPr>
      <w:rPr>
        <w:rFonts w:ascii="Courier New" w:hAnsi="Courier New" w:hint="default"/>
      </w:rPr>
    </w:lvl>
    <w:lvl w:ilvl="2" w:tplc="8D4071B2" w:tentative="1">
      <w:start w:val="1"/>
      <w:numFmt w:val="bullet"/>
      <w:lvlText w:val=""/>
      <w:lvlJc w:val="left"/>
      <w:pPr>
        <w:ind w:left="2520" w:hanging="360"/>
      </w:pPr>
      <w:rPr>
        <w:rFonts w:ascii="Wingdings" w:hAnsi="Wingdings" w:hint="default"/>
      </w:rPr>
    </w:lvl>
    <w:lvl w:ilvl="3" w:tplc="3E9A1FBC" w:tentative="1">
      <w:start w:val="1"/>
      <w:numFmt w:val="bullet"/>
      <w:lvlText w:val=""/>
      <w:lvlJc w:val="left"/>
      <w:pPr>
        <w:ind w:left="3240" w:hanging="360"/>
      </w:pPr>
      <w:rPr>
        <w:rFonts w:ascii="Symbol" w:hAnsi="Symbol" w:hint="default"/>
      </w:rPr>
    </w:lvl>
    <w:lvl w:ilvl="4" w:tplc="BC86E882" w:tentative="1">
      <w:start w:val="1"/>
      <w:numFmt w:val="bullet"/>
      <w:lvlText w:val="o"/>
      <w:lvlJc w:val="left"/>
      <w:pPr>
        <w:ind w:left="3960" w:hanging="360"/>
      </w:pPr>
      <w:rPr>
        <w:rFonts w:ascii="Courier New" w:hAnsi="Courier New" w:hint="default"/>
      </w:rPr>
    </w:lvl>
    <w:lvl w:ilvl="5" w:tplc="4C0A9DB2" w:tentative="1">
      <w:start w:val="1"/>
      <w:numFmt w:val="bullet"/>
      <w:lvlText w:val=""/>
      <w:lvlJc w:val="left"/>
      <w:pPr>
        <w:ind w:left="4680" w:hanging="360"/>
      </w:pPr>
      <w:rPr>
        <w:rFonts w:ascii="Wingdings" w:hAnsi="Wingdings" w:hint="default"/>
      </w:rPr>
    </w:lvl>
    <w:lvl w:ilvl="6" w:tplc="2884CA9E" w:tentative="1">
      <w:start w:val="1"/>
      <w:numFmt w:val="bullet"/>
      <w:lvlText w:val=""/>
      <w:lvlJc w:val="left"/>
      <w:pPr>
        <w:ind w:left="5400" w:hanging="360"/>
      </w:pPr>
      <w:rPr>
        <w:rFonts w:ascii="Symbol" w:hAnsi="Symbol" w:hint="default"/>
      </w:rPr>
    </w:lvl>
    <w:lvl w:ilvl="7" w:tplc="87289040" w:tentative="1">
      <w:start w:val="1"/>
      <w:numFmt w:val="bullet"/>
      <w:lvlText w:val="o"/>
      <w:lvlJc w:val="left"/>
      <w:pPr>
        <w:ind w:left="6120" w:hanging="360"/>
      </w:pPr>
      <w:rPr>
        <w:rFonts w:ascii="Courier New" w:hAnsi="Courier New" w:hint="default"/>
      </w:rPr>
    </w:lvl>
    <w:lvl w:ilvl="8" w:tplc="897E0D8C" w:tentative="1">
      <w:start w:val="1"/>
      <w:numFmt w:val="bullet"/>
      <w:lvlText w:val=""/>
      <w:lvlJc w:val="left"/>
      <w:pPr>
        <w:ind w:left="6840" w:hanging="360"/>
      </w:pPr>
      <w:rPr>
        <w:rFonts w:ascii="Wingdings" w:hAnsi="Wingdings" w:hint="default"/>
      </w:rPr>
    </w:lvl>
  </w:abstractNum>
  <w:abstractNum w:abstractNumId="5">
    <w:nsid w:val="21D17F9E"/>
    <w:multiLevelType w:val="hybridMultilevel"/>
    <w:tmpl w:val="2544E7FA"/>
    <w:lvl w:ilvl="0" w:tplc="FAE6F88C">
      <w:start w:val="1"/>
      <w:numFmt w:val="bullet"/>
      <w:lvlText w:val=""/>
      <w:lvlJc w:val="left"/>
      <w:pPr>
        <w:ind w:left="720" w:hanging="360"/>
      </w:pPr>
      <w:rPr>
        <w:rFonts w:ascii="Symbol" w:hAnsi="Symbol" w:hint="default"/>
      </w:rPr>
    </w:lvl>
    <w:lvl w:ilvl="1" w:tplc="D980C476">
      <w:start w:val="1"/>
      <w:numFmt w:val="bullet"/>
      <w:lvlText w:val="o"/>
      <w:lvlJc w:val="left"/>
      <w:pPr>
        <w:ind w:left="1440" w:hanging="360"/>
      </w:pPr>
      <w:rPr>
        <w:rFonts w:ascii="Courier New" w:hAnsi="Courier New" w:hint="default"/>
      </w:rPr>
    </w:lvl>
    <w:lvl w:ilvl="2" w:tplc="5A2E0A9A">
      <w:start w:val="1"/>
      <w:numFmt w:val="bullet"/>
      <w:lvlText w:val=""/>
      <w:lvlJc w:val="left"/>
      <w:pPr>
        <w:ind w:left="2160" w:hanging="360"/>
      </w:pPr>
      <w:rPr>
        <w:rFonts w:ascii="Wingdings" w:hAnsi="Wingdings" w:hint="default"/>
      </w:rPr>
    </w:lvl>
    <w:lvl w:ilvl="3" w:tplc="06206996">
      <w:start w:val="1"/>
      <w:numFmt w:val="bullet"/>
      <w:lvlText w:val=""/>
      <w:lvlJc w:val="left"/>
      <w:pPr>
        <w:ind w:left="2880" w:hanging="360"/>
      </w:pPr>
      <w:rPr>
        <w:rFonts w:ascii="Symbol" w:hAnsi="Symbol" w:hint="default"/>
      </w:rPr>
    </w:lvl>
    <w:lvl w:ilvl="4" w:tplc="0A72F376">
      <w:start w:val="1"/>
      <w:numFmt w:val="bullet"/>
      <w:lvlText w:val="o"/>
      <w:lvlJc w:val="left"/>
      <w:pPr>
        <w:ind w:left="3600" w:hanging="360"/>
      </w:pPr>
      <w:rPr>
        <w:rFonts w:ascii="Courier New" w:hAnsi="Courier New" w:hint="default"/>
      </w:rPr>
    </w:lvl>
    <w:lvl w:ilvl="5" w:tplc="AF328E7C">
      <w:start w:val="1"/>
      <w:numFmt w:val="bullet"/>
      <w:lvlText w:val=""/>
      <w:lvlJc w:val="left"/>
      <w:pPr>
        <w:ind w:left="4320" w:hanging="360"/>
      </w:pPr>
      <w:rPr>
        <w:rFonts w:ascii="Wingdings" w:hAnsi="Wingdings" w:hint="default"/>
      </w:rPr>
    </w:lvl>
    <w:lvl w:ilvl="6" w:tplc="A1C4844A">
      <w:start w:val="1"/>
      <w:numFmt w:val="bullet"/>
      <w:lvlText w:val=""/>
      <w:lvlJc w:val="left"/>
      <w:pPr>
        <w:ind w:left="5040" w:hanging="360"/>
      </w:pPr>
      <w:rPr>
        <w:rFonts w:ascii="Symbol" w:hAnsi="Symbol" w:hint="default"/>
      </w:rPr>
    </w:lvl>
    <w:lvl w:ilvl="7" w:tplc="B17A1CC8">
      <w:start w:val="1"/>
      <w:numFmt w:val="bullet"/>
      <w:lvlText w:val="o"/>
      <w:lvlJc w:val="left"/>
      <w:pPr>
        <w:ind w:left="5760" w:hanging="360"/>
      </w:pPr>
      <w:rPr>
        <w:rFonts w:ascii="Courier New" w:hAnsi="Courier New" w:hint="default"/>
      </w:rPr>
    </w:lvl>
    <w:lvl w:ilvl="8" w:tplc="AB626732">
      <w:start w:val="1"/>
      <w:numFmt w:val="bullet"/>
      <w:lvlText w:val=""/>
      <w:lvlJc w:val="left"/>
      <w:pPr>
        <w:ind w:left="6480" w:hanging="360"/>
      </w:pPr>
      <w:rPr>
        <w:rFonts w:ascii="Wingdings" w:hAnsi="Wingdings" w:hint="default"/>
      </w:rPr>
    </w:lvl>
  </w:abstractNum>
  <w:abstractNum w:abstractNumId="6">
    <w:nsid w:val="22750E98"/>
    <w:multiLevelType w:val="hybridMultilevel"/>
    <w:tmpl w:val="0E60FD9C"/>
    <w:lvl w:ilvl="0" w:tplc="0952F3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30D"/>
    <w:multiLevelType w:val="hybridMultilevel"/>
    <w:tmpl w:val="325EBC2A"/>
    <w:lvl w:ilvl="0" w:tplc="44F61370">
      <w:start w:val="1"/>
      <w:numFmt w:val="decimal"/>
      <w:lvlText w:val="%1."/>
      <w:lvlJc w:val="left"/>
      <w:pPr>
        <w:ind w:left="720" w:hanging="360"/>
      </w:pPr>
    </w:lvl>
    <w:lvl w:ilvl="1" w:tplc="FA3C6B80">
      <w:start w:val="1"/>
      <w:numFmt w:val="lowerLetter"/>
      <w:lvlText w:val="%2."/>
      <w:lvlJc w:val="left"/>
      <w:pPr>
        <w:ind w:left="1440" w:hanging="360"/>
      </w:pPr>
    </w:lvl>
    <w:lvl w:ilvl="2" w:tplc="7EDC50EC">
      <w:start w:val="1"/>
      <w:numFmt w:val="lowerRoman"/>
      <w:lvlText w:val="%3."/>
      <w:lvlJc w:val="right"/>
      <w:pPr>
        <w:ind w:left="2160" w:hanging="180"/>
      </w:pPr>
    </w:lvl>
    <w:lvl w:ilvl="3" w:tplc="E4EEFE72">
      <w:start w:val="1"/>
      <w:numFmt w:val="decimal"/>
      <w:lvlText w:val="%4."/>
      <w:lvlJc w:val="left"/>
      <w:pPr>
        <w:ind w:left="2880" w:hanging="360"/>
      </w:pPr>
    </w:lvl>
    <w:lvl w:ilvl="4" w:tplc="1488F2BC">
      <w:start w:val="1"/>
      <w:numFmt w:val="lowerLetter"/>
      <w:lvlText w:val="%5."/>
      <w:lvlJc w:val="left"/>
      <w:pPr>
        <w:ind w:left="3600" w:hanging="360"/>
      </w:pPr>
    </w:lvl>
    <w:lvl w:ilvl="5" w:tplc="CAE8C678">
      <w:start w:val="1"/>
      <w:numFmt w:val="lowerRoman"/>
      <w:lvlText w:val="%6."/>
      <w:lvlJc w:val="right"/>
      <w:pPr>
        <w:ind w:left="4320" w:hanging="180"/>
      </w:pPr>
    </w:lvl>
    <w:lvl w:ilvl="6" w:tplc="5DD297FC">
      <w:start w:val="1"/>
      <w:numFmt w:val="decimal"/>
      <w:lvlText w:val="%7."/>
      <w:lvlJc w:val="left"/>
      <w:pPr>
        <w:ind w:left="5040" w:hanging="360"/>
      </w:pPr>
    </w:lvl>
    <w:lvl w:ilvl="7" w:tplc="18EA2386">
      <w:start w:val="1"/>
      <w:numFmt w:val="lowerLetter"/>
      <w:lvlText w:val="%8."/>
      <w:lvlJc w:val="left"/>
      <w:pPr>
        <w:ind w:left="5760" w:hanging="360"/>
      </w:pPr>
    </w:lvl>
    <w:lvl w:ilvl="8" w:tplc="487AFF46">
      <w:start w:val="1"/>
      <w:numFmt w:val="lowerRoman"/>
      <w:lvlText w:val="%9."/>
      <w:lvlJc w:val="right"/>
      <w:pPr>
        <w:ind w:left="6480" w:hanging="180"/>
      </w:pPr>
    </w:lvl>
  </w:abstractNum>
  <w:abstractNum w:abstractNumId="8">
    <w:nsid w:val="32825C5B"/>
    <w:multiLevelType w:val="hybridMultilevel"/>
    <w:tmpl w:val="8ED024F4"/>
    <w:lvl w:ilvl="0" w:tplc="27C64942">
      <w:start w:val="1"/>
      <w:numFmt w:val="decimal"/>
      <w:lvlText w:val="%1."/>
      <w:lvlJc w:val="left"/>
      <w:pPr>
        <w:ind w:left="720" w:hanging="360"/>
      </w:pPr>
    </w:lvl>
    <w:lvl w:ilvl="1" w:tplc="F118C112">
      <w:start w:val="1"/>
      <w:numFmt w:val="lowerLetter"/>
      <w:lvlText w:val="%2."/>
      <w:lvlJc w:val="left"/>
      <w:pPr>
        <w:ind w:left="1440" w:hanging="360"/>
      </w:pPr>
    </w:lvl>
    <w:lvl w:ilvl="2" w:tplc="88EC362E">
      <w:start w:val="1"/>
      <w:numFmt w:val="lowerRoman"/>
      <w:lvlText w:val="%3."/>
      <w:lvlJc w:val="right"/>
      <w:pPr>
        <w:ind w:left="2160" w:hanging="180"/>
      </w:pPr>
    </w:lvl>
    <w:lvl w:ilvl="3" w:tplc="12F49BB2">
      <w:start w:val="1"/>
      <w:numFmt w:val="decimal"/>
      <w:lvlText w:val="%4."/>
      <w:lvlJc w:val="left"/>
      <w:pPr>
        <w:ind w:left="2880" w:hanging="360"/>
      </w:pPr>
    </w:lvl>
    <w:lvl w:ilvl="4" w:tplc="63123A22">
      <w:start w:val="1"/>
      <w:numFmt w:val="lowerLetter"/>
      <w:lvlText w:val="%5."/>
      <w:lvlJc w:val="left"/>
      <w:pPr>
        <w:ind w:left="3600" w:hanging="360"/>
      </w:pPr>
    </w:lvl>
    <w:lvl w:ilvl="5" w:tplc="9F680B00">
      <w:start w:val="1"/>
      <w:numFmt w:val="lowerRoman"/>
      <w:lvlText w:val="%6."/>
      <w:lvlJc w:val="right"/>
      <w:pPr>
        <w:ind w:left="4320" w:hanging="180"/>
      </w:pPr>
    </w:lvl>
    <w:lvl w:ilvl="6" w:tplc="5B7E85BC">
      <w:start w:val="1"/>
      <w:numFmt w:val="decimal"/>
      <w:lvlText w:val="%7."/>
      <w:lvlJc w:val="left"/>
      <w:pPr>
        <w:ind w:left="5040" w:hanging="360"/>
      </w:pPr>
    </w:lvl>
    <w:lvl w:ilvl="7" w:tplc="21B68A2E">
      <w:start w:val="1"/>
      <w:numFmt w:val="lowerLetter"/>
      <w:lvlText w:val="%8."/>
      <w:lvlJc w:val="left"/>
      <w:pPr>
        <w:ind w:left="5760" w:hanging="360"/>
      </w:pPr>
    </w:lvl>
    <w:lvl w:ilvl="8" w:tplc="AA503958">
      <w:start w:val="1"/>
      <w:numFmt w:val="lowerRoman"/>
      <w:lvlText w:val="%9."/>
      <w:lvlJc w:val="right"/>
      <w:pPr>
        <w:ind w:left="6480" w:hanging="180"/>
      </w:pPr>
    </w:lvl>
  </w:abstractNum>
  <w:abstractNum w:abstractNumId="9">
    <w:nsid w:val="403C0B34"/>
    <w:multiLevelType w:val="hybridMultilevel"/>
    <w:tmpl w:val="D93EE156"/>
    <w:lvl w:ilvl="0" w:tplc="84760E8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36D38"/>
    <w:multiLevelType w:val="hybridMultilevel"/>
    <w:tmpl w:val="B7060F30"/>
    <w:lvl w:ilvl="0" w:tplc="F67A4874">
      <w:start w:val="1"/>
      <w:numFmt w:val="bullet"/>
      <w:lvlText w:val=""/>
      <w:lvlJc w:val="left"/>
      <w:pPr>
        <w:ind w:left="720" w:hanging="360"/>
      </w:pPr>
      <w:rPr>
        <w:rFonts w:ascii="Symbol" w:hAnsi="Symbol" w:hint="default"/>
      </w:rPr>
    </w:lvl>
    <w:lvl w:ilvl="1" w:tplc="F1FA9486">
      <w:start w:val="1"/>
      <w:numFmt w:val="bullet"/>
      <w:lvlText w:val="o"/>
      <w:lvlJc w:val="left"/>
      <w:pPr>
        <w:ind w:left="1440" w:hanging="360"/>
      </w:pPr>
      <w:rPr>
        <w:rFonts w:ascii="Courier New" w:hAnsi="Courier New" w:hint="default"/>
      </w:rPr>
    </w:lvl>
    <w:lvl w:ilvl="2" w:tplc="661E1BA4">
      <w:start w:val="1"/>
      <w:numFmt w:val="bullet"/>
      <w:lvlText w:val=""/>
      <w:lvlJc w:val="left"/>
      <w:pPr>
        <w:ind w:left="2160" w:hanging="360"/>
      </w:pPr>
      <w:rPr>
        <w:rFonts w:ascii="Wingdings" w:hAnsi="Wingdings" w:hint="default"/>
      </w:rPr>
    </w:lvl>
    <w:lvl w:ilvl="3" w:tplc="CFB2578A">
      <w:start w:val="1"/>
      <w:numFmt w:val="bullet"/>
      <w:lvlText w:val=""/>
      <w:lvlJc w:val="left"/>
      <w:pPr>
        <w:ind w:left="2880" w:hanging="360"/>
      </w:pPr>
      <w:rPr>
        <w:rFonts w:ascii="Symbol" w:hAnsi="Symbol" w:hint="default"/>
      </w:rPr>
    </w:lvl>
    <w:lvl w:ilvl="4" w:tplc="9FC6F982">
      <w:start w:val="1"/>
      <w:numFmt w:val="bullet"/>
      <w:lvlText w:val="o"/>
      <w:lvlJc w:val="left"/>
      <w:pPr>
        <w:ind w:left="3600" w:hanging="360"/>
      </w:pPr>
      <w:rPr>
        <w:rFonts w:ascii="Courier New" w:hAnsi="Courier New" w:hint="default"/>
      </w:rPr>
    </w:lvl>
    <w:lvl w:ilvl="5" w:tplc="94F28F7E">
      <w:start w:val="1"/>
      <w:numFmt w:val="bullet"/>
      <w:lvlText w:val=""/>
      <w:lvlJc w:val="left"/>
      <w:pPr>
        <w:ind w:left="4320" w:hanging="360"/>
      </w:pPr>
      <w:rPr>
        <w:rFonts w:ascii="Wingdings" w:hAnsi="Wingdings" w:hint="default"/>
      </w:rPr>
    </w:lvl>
    <w:lvl w:ilvl="6" w:tplc="3DB496F4">
      <w:start w:val="1"/>
      <w:numFmt w:val="bullet"/>
      <w:lvlText w:val=""/>
      <w:lvlJc w:val="left"/>
      <w:pPr>
        <w:ind w:left="5040" w:hanging="360"/>
      </w:pPr>
      <w:rPr>
        <w:rFonts w:ascii="Symbol" w:hAnsi="Symbol" w:hint="default"/>
      </w:rPr>
    </w:lvl>
    <w:lvl w:ilvl="7" w:tplc="A52E8762">
      <w:start w:val="1"/>
      <w:numFmt w:val="bullet"/>
      <w:lvlText w:val="o"/>
      <w:lvlJc w:val="left"/>
      <w:pPr>
        <w:ind w:left="5760" w:hanging="360"/>
      </w:pPr>
      <w:rPr>
        <w:rFonts w:ascii="Courier New" w:hAnsi="Courier New" w:hint="default"/>
      </w:rPr>
    </w:lvl>
    <w:lvl w:ilvl="8" w:tplc="5246AB8E">
      <w:start w:val="1"/>
      <w:numFmt w:val="bullet"/>
      <w:lvlText w:val=""/>
      <w:lvlJc w:val="left"/>
      <w:pPr>
        <w:ind w:left="6480" w:hanging="360"/>
      </w:pPr>
      <w:rPr>
        <w:rFonts w:ascii="Wingdings" w:hAnsi="Wingdings" w:hint="default"/>
      </w:rPr>
    </w:lvl>
  </w:abstractNum>
  <w:abstractNum w:abstractNumId="11">
    <w:nsid w:val="60AA2DA4"/>
    <w:multiLevelType w:val="hybridMultilevel"/>
    <w:tmpl w:val="4CB8B948"/>
    <w:lvl w:ilvl="0" w:tplc="0952F3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F4F97"/>
    <w:multiLevelType w:val="hybridMultilevel"/>
    <w:tmpl w:val="2C0AD81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10349"/>
    <w:multiLevelType w:val="hybridMultilevel"/>
    <w:tmpl w:val="81DC3400"/>
    <w:lvl w:ilvl="0" w:tplc="2DB28BA8">
      <w:start w:val="1"/>
      <w:numFmt w:val="decimal"/>
      <w:lvlText w:val="%1."/>
      <w:lvlJc w:val="left"/>
      <w:pPr>
        <w:ind w:left="720" w:hanging="360"/>
      </w:pPr>
    </w:lvl>
    <w:lvl w:ilvl="1" w:tplc="4D1A4896">
      <w:start w:val="1"/>
      <w:numFmt w:val="lowerLetter"/>
      <w:lvlText w:val="%2."/>
      <w:lvlJc w:val="left"/>
      <w:pPr>
        <w:ind w:left="1440" w:hanging="360"/>
      </w:pPr>
    </w:lvl>
    <w:lvl w:ilvl="2" w:tplc="37AAED8C">
      <w:start w:val="1"/>
      <w:numFmt w:val="lowerRoman"/>
      <w:lvlText w:val="%3."/>
      <w:lvlJc w:val="right"/>
      <w:pPr>
        <w:ind w:left="2160" w:hanging="180"/>
      </w:pPr>
    </w:lvl>
    <w:lvl w:ilvl="3" w:tplc="B192BF20">
      <w:start w:val="1"/>
      <w:numFmt w:val="decimal"/>
      <w:lvlText w:val="%4."/>
      <w:lvlJc w:val="left"/>
      <w:pPr>
        <w:ind w:left="2880" w:hanging="360"/>
      </w:pPr>
    </w:lvl>
    <w:lvl w:ilvl="4" w:tplc="B4A4970E">
      <w:start w:val="1"/>
      <w:numFmt w:val="lowerLetter"/>
      <w:lvlText w:val="%5."/>
      <w:lvlJc w:val="left"/>
      <w:pPr>
        <w:ind w:left="3600" w:hanging="360"/>
      </w:pPr>
    </w:lvl>
    <w:lvl w:ilvl="5" w:tplc="83467B2A">
      <w:start w:val="1"/>
      <w:numFmt w:val="lowerRoman"/>
      <w:lvlText w:val="%6."/>
      <w:lvlJc w:val="right"/>
      <w:pPr>
        <w:ind w:left="4320" w:hanging="180"/>
      </w:pPr>
    </w:lvl>
    <w:lvl w:ilvl="6" w:tplc="730AB97C">
      <w:start w:val="1"/>
      <w:numFmt w:val="decimal"/>
      <w:lvlText w:val="%7."/>
      <w:lvlJc w:val="left"/>
      <w:pPr>
        <w:ind w:left="5040" w:hanging="360"/>
      </w:pPr>
    </w:lvl>
    <w:lvl w:ilvl="7" w:tplc="734E1B5A">
      <w:start w:val="1"/>
      <w:numFmt w:val="lowerLetter"/>
      <w:lvlText w:val="%8."/>
      <w:lvlJc w:val="left"/>
      <w:pPr>
        <w:ind w:left="5760" w:hanging="360"/>
      </w:pPr>
    </w:lvl>
    <w:lvl w:ilvl="8" w:tplc="9C341F5A">
      <w:start w:val="1"/>
      <w:numFmt w:val="lowerRoman"/>
      <w:lvlText w:val="%9."/>
      <w:lvlJc w:val="right"/>
      <w:pPr>
        <w:ind w:left="6480" w:hanging="180"/>
      </w:pPr>
    </w:lvl>
  </w:abstractNum>
  <w:abstractNum w:abstractNumId="14">
    <w:nsid w:val="73444DB7"/>
    <w:multiLevelType w:val="hybridMultilevel"/>
    <w:tmpl w:val="5830B452"/>
    <w:lvl w:ilvl="0" w:tplc="2962FE5A">
      <w:start w:val="1"/>
      <w:numFmt w:val="decimal"/>
      <w:lvlText w:val="%1."/>
      <w:lvlJc w:val="left"/>
      <w:pPr>
        <w:ind w:left="720" w:hanging="360"/>
      </w:pPr>
    </w:lvl>
    <w:lvl w:ilvl="1" w:tplc="901E7A46">
      <w:start w:val="1"/>
      <w:numFmt w:val="lowerLetter"/>
      <w:lvlText w:val="%2."/>
      <w:lvlJc w:val="left"/>
      <w:pPr>
        <w:ind w:left="1440" w:hanging="360"/>
      </w:pPr>
    </w:lvl>
    <w:lvl w:ilvl="2" w:tplc="5F6AF5C2">
      <w:start w:val="1"/>
      <w:numFmt w:val="lowerRoman"/>
      <w:lvlText w:val="%3."/>
      <w:lvlJc w:val="right"/>
      <w:pPr>
        <w:ind w:left="2160" w:hanging="180"/>
      </w:pPr>
    </w:lvl>
    <w:lvl w:ilvl="3" w:tplc="A08ECF44">
      <w:start w:val="1"/>
      <w:numFmt w:val="decimal"/>
      <w:lvlText w:val="%4."/>
      <w:lvlJc w:val="left"/>
      <w:pPr>
        <w:ind w:left="2880" w:hanging="360"/>
      </w:pPr>
    </w:lvl>
    <w:lvl w:ilvl="4" w:tplc="DC4A81EE">
      <w:start w:val="1"/>
      <w:numFmt w:val="lowerLetter"/>
      <w:lvlText w:val="%5."/>
      <w:lvlJc w:val="left"/>
      <w:pPr>
        <w:ind w:left="3600" w:hanging="360"/>
      </w:pPr>
    </w:lvl>
    <w:lvl w:ilvl="5" w:tplc="272E621E">
      <w:start w:val="1"/>
      <w:numFmt w:val="lowerRoman"/>
      <w:lvlText w:val="%6."/>
      <w:lvlJc w:val="right"/>
      <w:pPr>
        <w:ind w:left="4320" w:hanging="180"/>
      </w:pPr>
    </w:lvl>
    <w:lvl w:ilvl="6" w:tplc="75001ED0">
      <w:start w:val="1"/>
      <w:numFmt w:val="decimal"/>
      <w:lvlText w:val="%7."/>
      <w:lvlJc w:val="left"/>
      <w:pPr>
        <w:ind w:left="5040" w:hanging="360"/>
      </w:pPr>
    </w:lvl>
    <w:lvl w:ilvl="7" w:tplc="97563624">
      <w:start w:val="1"/>
      <w:numFmt w:val="lowerLetter"/>
      <w:lvlText w:val="%8."/>
      <w:lvlJc w:val="left"/>
      <w:pPr>
        <w:ind w:left="5760" w:hanging="360"/>
      </w:pPr>
    </w:lvl>
    <w:lvl w:ilvl="8" w:tplc="93E4F714">
      <w:start w:val="1"/>
      <w:numFmt w:val="lowerRoman"/>
      <w:lvlText w:val="%9."/>
      <w:lvlJc w:val="right"/>
      <w:pPr>
        <w:ind w:left="6480" w:hanging="180"/>
      </w:pPr>
    </w:lvl>
  </w:abstractNum>
  <w:abstractNum w:abstractNumId="15">
    <w:nsid w:val="7CD37D43"/>
    <w:multiLevelType w:val="hybridMultilevel"/>
    <w:tmpl w:val="5D18F11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7D39462E"/>
    <w:multiLevelType w:val="hybridMultilevel"/>
    <w:tmpl w:val="45B214A4"/>
    <w:lvl w:ilvl="0" w:tplc="151E82AA">
      <w:start w:val="1"/>
      <w:numFmt w:val="decimal"/>
      <w:lvlText w:val="%1."/>
      <w:lvlJc w:val="left"/>
      <w:pPr>
        <w:ind w:left="720" w:hanging="360"/>
      </w:pPr>
    </w:lvl>
    <w:lvl w:ilvl="1" w:tplc="205E2582">
      <w:start w:val="1"/>
      <w:numFmt w:val="lowerLetter"/>
      <w:lvlText w:val="%2."/>
      <w:lvlJc w:val="left"/>
      <w:pPr>
        <w:ind w:left="1440" w:hanging="360"/>
      </w:pPr>
    </w:lvl>
    <w:lvl w:ilvl="2" w:tplc="734C8E7C">
      <w:start w:val="1"/>
      <w:numFmt w:val="lowerRoman"/>
      <w:lvlText w:val="%3."/>
      <w:lvlJc w:val="right"/>
      <w:pPr>
        <w:ind w:left="2160" w:hanging="180"/>
      </w:pPr>
    </w:lvl>
    <w:lvl w:ilvl="3" w:tplc="B6E2A1A2">
      <w:start w:val="1"/>
      <w:numFmt w:val="decimal"/>
      <w:lvlText w:val="%4."/>
      <w:lvlJc w:val="left"/>
      <w:pPr>
        <w:ind w:left="2880" w:hanging="360"/>
      </w:pPr>
    </w:lvl>
    <w:lvl w:ilvl="4" w:tplc="6F98ADEE">
      <w:start w:val="1"/>
      <w:numFmt w:val="lowerLetter"/>
      <w:lvlText w:val="%5."/>
      <w:lvlJc w:val="left"/>
      <w:pPr>
        <w:ind w:left="3600" w:hanging="360"/>
      </w:pPr>
    </w:lvl>
    <w:lvl w:ilvl="5" w:tplc="F0C2E1B2">
      <w:start w:val="1"/>
      <w:numFmt w:val="lowerRoman"/>
      <w:lvlText w:val="%6."/>
      <w:lvlJc w:val="right"/>
      <w:pPr>
        <w:ind w:left="4320" w:hanging="180"/>
      </w:pPr>
    </w:lvl>
    <w:lvl w:ilvl="6" w:tplc="F37A18EA">
      <w:start w:val="1"/>
      <w:numFmt w:val="decimal"/>
      <w:lvlText w:val="%7."/>
      <w:lvlJc w:val="left"/>
      <w:pPr>
        <w:ind w:left="5040" w:hanging="360"/>
      </w:pPr>
    </w:lvl>
    <w:lvl w:ilvl="7" w:tplc="0E1476AA">
      <w:start w:val="1"/>
      <w:numFmt w:val="lowerLetter"/>
      <w:lvlText w:val="%8."/>
      <w:lvlJc w:val="left"/>
      <w:pPr>
        <w:ind w:left="5760" w:hanging="360"/>
      </w:pPr>
    </w:lvl>
    <w:lvl w:ilvl="8" w:tplc="E4AE827A">
      <w:start w:val="1"/>
      <w:numFmt w:val="lowerRoman"/>
      <w:lvlText w:val="%9."/>
      <w:lvlJc w:val="right"/>
      <w:pPr>
        <w:ind w:left="6480" w:hanging="180"/>
      </w:pPr>
    </w:lvl>
  </w:abstractNum>
  <w:num w:numId="1">
    <w:abstractNumId w:val="10"/>
  </w:num>
  <w:num w:numId="2">
    <w:abstractNumId w:val="3"/>
  </w:num>
  <w:num w:numId="3">
    <w:abstractNumId w:val="7"/>
  </w:num>
  <w:num w:numId="4">
    <w:abstractNumId w:val="13"/>
  </w:num>
  <w:num w:numId="5">
    <w:abstractNumId w:val="2"/>
  </w:num>
  <w:num w:numId="6">
    <w:abstractNumId w:val="16"/>
  </w:num>
  <w:num w:numId="7">
    <w:abstractNumId w:val="14"/>
  </w:num>
  <w:num w:numId="8">
    <w:abstractNumId w:val="8"/>
  </w:num>
  <w:num w:numId="9">
    <w:abstractNumId w:val="5"/>
  </w:num>
  <w:num w:numId="10">
    <w:abstractNumId w:val="0"/>
  </w:num>
  <w:num w:numId="11">
    <w:abstractNumId w:val="1"/>
  </w:num>
  <w:num w:numId="12">
    <w:abstractNumId w:val="11"/>
  </w:num>
  <w:num w:numId="13">
    <w:abstractNumId w:val="6"/>
  </w:num>
  <w:num w:numId="14">
    <w:abstractNumId w:val="4"/>
  </w:num>
  <w:num w:numId="15">
    <w:abstractNumId w:val="12"/>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2B6904"/>
    <w:rsid w:val="00016246"/>
    <w:rsid w:val="00022DAB"/>
    <w:rsid w:val="000526BF"/>
    <w:rsid w:val="000842B8"/>
    <w:rsid w:val="00086A45"/>
    <w:rsid w:val="00090591"/>
    <w:rsid w:val="000947EB"/>
    <w:rsid w:val="00095C3F"/>
    <w:rsid w:val="000B57A4"/>
    <w:rsid w:val="000C0E5F"/>
    <w:rsid w:val="001545C7"/>
    <w:rsid w:val="0016369B"/>
    <w:rsid w:val="001758BF"/>
    <w:rsid w:val="001B27E7"/>
    <w:rsid w:val="001C3AC0"/>
    <w:rsid w:val="001D30CA"/>
    <w:rsid w:val="001D4D80"/>
    <w:rsid w:val="001D7D95"/>
    <w:rsid w:val="001F5FA8"/>
    <w:rsid w:val="00202377"/>
    <w:rsid w:val="0029028B"/>
    <w:rsid w:val="002B6904"/>
    <w:rsid w:val="00330C16"/>
    <w:rsid w:val="003372F3"/>
    <w:rsid w:val="003B3BDE"/>
    <w:rsid w:val="003C1190"/>
    <w:rsid w:val="003C592F"/>
    <w:rsid w:val="003C6D66"/>
    <w:rsid w:val="003E2E80"/>
    <w:rsid w:val="00426C1E"/>
    <w:rsid w:val="00456981"/>
    <w:rsid w:val="004667DC"/>
    <w:rsid w:val="00495A6A"/>
    <w:rsid w:val="004A225A"/>
    <w:rsid w:val="004A67A6"/>
    <w:rsid w:val="004C3D8A"/>
    <w:rsid w:val="005206E7"/>
    <w:rsid w:val="00522E2E"/>
    <w:rsid w:val="00550119"/>
    <w:rsid w:val="0055202A"/>
    <w:rsid w:val="00596240"/>
    <w:rsid w:val="005A140E"/>
    <w:rsid w:val="005D47B8"/>
    <w:rsid w:val="005F031F"/>
    <w:rsid w:val="005F3DB8"/>
    <w:rsid w:val="005F4D1C"/>
    <w:rsid w:val="00600C3A"/>
    <w:rsid w:val="00601F04"/>
    <w:rsid w:val="00614272"/>
    <w:rsid w:val="0061586B"/>
    <w:rsid w:val="00675052"/>
    <w:rsid w:val="006A411A"/>
    <w:rsid w:val="006E56BF"/>
    <w:rsid w:val="00713002"/>
    <w:rsid w:val="0072325E"/>
    <w:rsid w:val="007327D1"/>
    <w:rsid w:val="007435CF"/>
    <w:rsid w:val="00770A04"/>
    <w:rsid w:val="007E3E14"/>
    <w:rsid w:val="007E4B50"/>
    <w:rsid w:val="008339BD"/>
    <w:rsid w:val="00835EC4"/>
    <w:rsid w:val="008431E5"/>
    <w:rsid w:val="00847D83"/>
    <w:rsid w:val="00867F73"/>
    <w:rsid w:val="00875BD0"/>
    <w:rsid w:val="008C34E0"/>
    <w:rsid w:val="008E7D62"/>
    <w:rsid w:val="008F287D"/>
    <w:rsid w:val="00905831"/>
    <w:rsid w:val="009303A1"/>
    <w:rsid w:val="00960D08"/>
    <w:rsid w:val="009632C1"/>
    <w:rsid w:val="00976F03"/>
    <w:rsid w:val="009A5D67"/>
    <w:rsid w:val="009B3561"/>
    <w:rsid w:val="009C012C"/>
    <w:rsid w:val="009F18F6"/>
    <w:rsid w:val="009F78A9"/>
    <w:rsid w:val="00A01694"/>
    <w:rsid w:val="00A109CD"/>
    <w:rsid w:val="00A26A27"/>
    <w:rsid w:val="00A33660"/>
    <w:rsid w:val="00A414FE"/>
    <w:rsid w:val="00A52C91"/>
    <w:rsid w:val="00A645A2"/>
    <w:rsid w:val="00A65170"/>
    <w:rsid w:val="00A65490"/>
    <w:rsid w:val="00A666BF"/>
    <w:rsid w:val="00AD2054"/>
    <w:rsid w:val="00AF2090"/>
    <w:rsid w:val="00B33583"/>
    <w:rsid w:val="00B436B3"/>
    <w:rsid w:val="00B44C5F"/>
    <w:rsid w:val="00B83BF5"/>
    <w:rsid w:val="00BE34EA"/>
    <w:rsid w:val="00C03F96"/>
    <w:rsid w:val="00C117E7"/>
    <w:rsid w:val="00C216BB"/>
    <w:rsid w:val="00C630FB"/>
    <w:rsid w:val="00C71C03"/>
    <w:rsid w:val="00CB1AC7"/>
    <w:rsid w:val="00CE572C"/>
    <w:rsid w:val="00CF1E8E"/>
    <w:rsid w:val="00CF37FA"/>
    <w:rsid w:val="00D02A11"/>
    <w:rsid w:val="00D46285"/>
    <w:rsid w:val="00D54D26"/>
    <w:rsid w:val="00D83B34"/>
    <w:rsid w:val="00D91D08"/>
    <w:rsid w:val="00DA4418"/>
    <w:rsid w:val="00DC4CA9"/>
    <w:rsid w:val="00DD121E"/>
    <w:rsid w:val="00DD56BD"/>
    <w:rsid w:val="00E02364"/>
    <w:rsid w:val="00E25495"/>
    <w:rsid w:val="00E360C0"/>
    <w:rsid w:val="00E63EA7"/>
    <w:rsid w:val="00EA0944"/>
    <w:rsid w:val="00EC033B"/>
    <w:rsid w:val="00F377E8"/>
    <w:rsid w:val="00FA0EFE"/>
    <w:rsid w:val="00FA54F5"/>
    <w:rsid w:val="00FB75B4"/>
    <w:rsid w:val="00FC4B63"/>
    <w:rsid w:val="00FE40DF"/>
    <w:rsid w:val="00FE456D"/>
    <w:rsid w:val="3706FE2F"/>
    <w:rsid w:val="3E618062"/>
    <w:rsid w:val="6455D8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0"/>
    <w:pPr>
      <w:suppressAutoHyphens/>
    </w:pPr>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C34E0"/>
  </w:style>
  <w:style w:type="character" w:customStyle="1" w:styleId="WW8Num1z1">
    <w:name w:val="WW8Num1z1"/>
    <w:rsid w:val="008C34E0"/>
  </w:style>
  <w:style w:type="character" w:customStyle="1" w:styleId="WW8Num1z2">
    <w:name w:val="WW8Num1z2"/>
    <w:rsid w:val="008C34E0"/>
  </w:style>
  <w:style w:type="character" w:customStyle="1" w:styleId="WW8Num1z3">
    <w:name w:val="WW8Num1z3"/>
    <w:rsid w:val="008C34E0"/>
  </w:style>
  <w:style w:type="character" w:customStyle="1" w:styleId="WW8Num1z4">
    <w:name w:val="WW8Num1z4"/>
    <w:rsid w:val="008C34E0"/>
  </w:style>
  <w:style w:type="character" w:customStyle="1" w:styleId="WW8Num1z5">
    <w:name w:val="WW8Num1z5"/>
    <w:rsid w:val="008C34E0"/>
  </w:style>
  <w:style w:type="character" w:customStyle="1" w:styleId="WW8Num1z6">
    <w:name w:val="WW8Num1z6"/>
    <w:rsid w:val="008C34E0"/>
  </w:style>
  <w:style w:type="character" w:customStyle="1" w:styleId="WW8Num1z7">
    <w:name w:val="WW8Num1z7"/>
    <w:rsid w:val="008C34E0"/>
  </w:style>
  <w:style w:type="character" w:customStyle="1" w:styleId="WW8Num1z8">
    <w:name w:val="WW8Num1z8"/>
    <w:rsid w:val="008C34E0"/>
  </w:style>
  <w:style w:type="character" w:customStyle="1" w:styleId="DefaultParagraphFont0">
    <w:name w:val="Default Paragraph Font0"/>
    <w:rsid w:val="008C34E0"/>
  </w:style>
  <w:style w:type="character" w:customStyle="1" w:styleId="Bibliogrphy">
    <w:name w:val="Bibliogrphy"/>
    <w:rsid w:val="008C34E0"/>
  </w:style>
  <w:style w:type="character" w:customStyle="1" w:styleId="DocInit">
    <w:name w:val="Doc Init"/>
    <w:rsid w:val="008C34E0"/>
  </w:style>
  <w:style w:type="character" w:customStyle="1" w:styleId="TechInit">
    <w:name w:val="Tech Init"/>
    <w:rsid w:val="008C34E0"/>
  </w:style>
  <w:style w:type="character" w:customStyle="1" w:styleId="Pleading">
    <w:name w:val="Pleading"/>
    <w:rsid w:val="008C34E0"/>
  </w:style>
  <w:style w:type="character" w:customStyle="1" w:styleId="CRS-Letter">
    <w:name w:val="CRS-Letter"/>
    <w:rsid w:val="008C34E0"/>
  </w:style>
  <w:style w:type="character" w:customStyle="1" w:styleId="DefaultPara">
    <w:name w:val="Default Para"/>
    <w:rsid w:val="008C34E0"/>
    <w:rPr>
      <w:rFonts w:ascii="Arial" w:hAnsi="Arial" w:cs="Arial"/>
      <w:sz w:val="24"/>
    </w:rPr>
  </w:style>
  <w:style w:type="paragraph" w:customStyle="1" w:styleId="Heading">
    <w:name w:val="Heading"/>
    <w:basedOn w:val="Normal"/>
    <w:next w:val="BodyText"/>
    <w:rsid w:val="008C34E0"/>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8C34E0"/>
    <w:pPr>
      <w:spacing w:after="140" w:line="288" w:lineRule="auto"/>
    </w:pPr>
  </w:style>
  <w:style w:type="paragraph" w:styleId="List">
    <w:name w:val="List"/>
    <w:basedOn w:val="BodyText"/>
    <w:rsid w:val="008C34E0"/>
    <w:rPr>
      <w:rFonts w:cs="FreeSans"/>
    </w:rPr>
  </w:style>
  <w:style w:type="paragraph" w:styleId="Caption">
    <w:name w:val="caption"/>
    <w:basedOn w:val="Normal"/>
    <w:qFormat/>
    <w:rsid w:val="008C34E0"/>
    <w:pPr>
      <w:suppressLineNumbers/>
      <w:spacing w:before="120" w:after="120"/>
    </w:pPr>
    <w:rPr>
      <w:rFonts w:cs="FreeSans"/>
      <w:i/>
      <w:iCs/>
      <w:szCs w:val="24"/>
    </w:rPr>
  </w:style>
  <w:style w:type="paragraph" w:customStyle="1" w:styleId="Index">
    <w:name w:val="Index"/>
    <w:basedOn w:val="Normal"/>
    <w:rsid w:val="008C34E0"/>
    <w:pPr>
      <w:suppressLineNumbers/>
    </w:pPr>
    <w:rPr>
      <w:rFonts w:cs="FreeSans"/>
    </w:rPr>
  </w:style>
  <w:style w:type="paragraph" w:styleId="Header">
    <w:name w:val="header"/>
    <w:basedOn w:val="Normal"/>
    <w:rsid w:val="008C34E0"/>
    <w:pPr>
      <w:tabs>
        <w:tab w:val="center" w:pos="4320"/>
        <w:tab w:val="right" w:pos="8640"/>
      </w:tabs>
    </w:pPr>
  </w:style>
  <w:style w:type="paragraph" w:customStyle="1" w:styleId="Document1">
    <w:name w:val="Document[1]"/>
    <w:basedOn w:val="Normal"/>
    <w:rsid w:val="008C34E0"/>
    <w:pPr>
      <w:widowControl w:val="0"/>
    </w:pPr>
    <w:rPr>
      <w:b/>
      <w:sz w:val="36"/>
    </w:rPr>
  </w:style>
  <w:style w:type="paragraph" w:customStyle="1" w:styleId="Document2">
    <w:name w:val="Document[2]"/>
    <w:basedOn w:val="Normal"/>
    <w:rsid w:val="008C34E0"/>
    <w:pPr>
      <w:widowControl w:val="0"/>
    </w:pPr>
    <w:rPr>
      <w:b/>
      <w:u w:val="single"/>
    </w:rPr>
  </w:style>
  <w:style w:type="paragraph" w:customStyle="1" w:styleId="Document3">
    <w:name w:val="Document[3]"/>
    <w:basedOn w:val="Normal"/>
    <w:rsid w:val="008C34E0"/>
    <w:pPr>
      <w:widowControl w:val="0"/>
    </w:pPr>
    <w:rPr>
      <w:b/>
    </w:rPr>
  </w:style>
  <w:style w:type="paragraph" w:customStyle="1" w:styleId="Document4">
    <w:name w:val="Document[4]"/>
    <w:basedOn w:val="Normal"/>
    <w:rsid w:val="008C34E0"/>
    <w:pPr>
      <w:widowControl w:val="0"/>
    </w:pPr>
    <w:rPr>
      <w:b/>
      <w:i/>
    </w:rPr>
  </w:style>
  <w:style w:type="paragraph" w:customStyle="1" w:styleId="Document5">
    <w:name w:val="Document[5]"/>
    <w:basedOn w:val="Normal"/>
    <w:rsid w:val="008C34E0"/>
    <w:pPr>
      <w:widowControl w:val="0"/>
    </w:pPr>
  </w:style>
  <w:style w:type="paragraph" w:customStyle="1" w:styleId="Document6">
    <w:name w:val="Document[6]"/>
    <w:basedOn w:val="Normal"/>
    <w:rsid w:val="008C34E0"/>
    <w:pPr>
      <w:widowControl w:val="0"/>
    </w:pPr>
  </w:style>
  <w:style w:type="paragraph" w:customStyle="1" w:styleId="Document7">
    <w:name w:val="Document[7]"/>
    <w:basedOn w:val="Normal"/>
    <w:rsid w:val="008C34E0"/>
    <w:pPr>
      <w:widowControl w:val="0"/>
    </w:pPr>
  </w:style>
  <w:style w:type="paragraph" w:customStyle="1" w:styleId="Document8">
    <w:name w:val="Document[8]"/>
    <w:basedOn w:val="Normal"/>
    <w:rsid w:val="008C34E0"/>
    <w:pPr>
      <w:widowControl w:val="0"/>
    </w:pPr>
  </w:style>
  <w:style w:type="paragraph" w:customStyle="1" w:styleId="Level9">
    <w:name w:val="Level 9"/>
    <w:basedOn w:val="Normal"/>
    <w:rsid w:val="008C34E0"/>
    <w:pPr>
      <w:widowControl w:val="0"/>
    </w:pPr>
    <w:rPr>
      <w:b/>
    </w:rPr>
  </w:style>
  <w:style w:type="paragraph" w:customStyle="1" w:styleId="Technical1">
    <w:name w:val="Technical[1]"/>
    <w:basedOn w:val="Normal"/>
    <w:rsid w:val="008C34E0"/>
    <w:pPr>
      <w:widowControl w:val="0"/>
    </w:pPr>
    <w:rPr>
      <w:b/>
      <w:sz w:val="36"/>
    </w:rPr>
  </w:style>
  <w:style w:type="paragraph" w:customStyle="1" w:styleId="Technical2">
    <w:name w:val="Technical[2]"/>
    <w:basedOn w:val="Normal"/>
    <w:rsid w:val="008C34E0"/>
    <w:pPr>
      <w:widowControl w:val="0"/>
    </w:pPr>
    <w:rPr>
      <w:b/>
      <w:u w:val="single"/>
    </w:rPr>
  </w:style>
  <w:style w:type="paragraph" w:customStyle="1" w:styleId="Technical3">
    <w:name w:val="Technical[3]"/>
    <w:basedOn w:val="Normal"/>
    <w:rsid w:val="008C34E0"/>
    <w:pPr>
      <w:widowControl w:val="0"/>
    </w:pPr>
    <w:rPr>
      <w:b/>
    </w:rPr>
  </w:style>
  <w:style w:type="paragraph" w:customStyle="1" w:styleId="Technical4">
    <w:name w:val="Technical[4]"/>
    <w:basedOn w:val="Normal"/>
    <w:rsid w:val="008C34E0"/>
    <w:pPr>
      <w:widowControl w:val="0"/>
    </w:pPr>
    <w:rPr>
      <w:b/>
    </w:rPr>
  </w:style>
  <w:style w:type="paragraph" w:customStyle="1" w:styleId="Technical5">
    <w:name w:val="Technical[5]"/>
    <w:basedOn w:val="Normal"/>
    <w:rsid w:val="008C34E0"/>
    <w:pPr>
      <w:widowControl w:val="0"/>
    </w:pPr>
    <w:rPr>
      <w:b/>
    </w:rPr>
  </w:style>
  <w:style w:type="paragraph" w:customStyle="1" w:styleId="Technical6">
    <w:name w:val="Technical[6]"/>
    <w:basedOn w:val="Normal"/>
    <w:rsid w:val="008C34E0"/>
    <w:pPr>
      <w:widowControl w:val="0"/>
    </w:pPr>
    <w:rPr>
      <w:b/>
    </w:rPr>
  </w:style>
  <w:style w:type="paragraph" w:customStyle="1" w:styleId="Technical7">
    <w:name w:val="Technical[7]"/>
    <w:basedOn w:val="Normal"/>
    <w:rsid w:val="008C34E0"/>
    <w:pPr>
      <w:widowControl w:val="0"/>
    </w:pPr>
    <w:rPr>
      <w:b/>
    </w:rPr>
  </w:style>
  <w:style w:type="paragraph" w:customStyle="1" w:styleId="Technical8">
    <w:name w:val="Technical[8]"/>
    <w:basedOn w:val="Normal"/>
    <w:rsid w:val="008C34E0"/>
    <w:pPr>
      <w:widowControl w:val="0"/>
    </w:pPr>
    <w:rPr>
      <w:b/>
    </w:rPr>
  </w:style>
  <w:style w:type="paragraph" w:customStyle="1" w:styleId="RightPar1">
    <w:name w:val="Right Par[1]"/>
    <w:basedOn w:val="Normal"/>
    <w:rsid w:val="008C34E0"/>
    <w:pPr>
      <w:widowControl w:val="0"/>
    </w:pPr>
  </w:style>
  <w:style w:type="paragraph" w:customStyle="1" w:styleId="RightPar2">
    <w:name w:val="Right Par[2]"/>
    <w:basedOn w:val="Normal"/>
    <w:rsid w:val="008C34E0"/>
    <w:pPr>
      <w:widowControl w:val="0"/>
    </w:pPr>
  </w:style>
  <w:style w:type="paragraph" w:customStyle="1" w:styleId="RightPar3">
    <w:name w:val="Right Par[3]"/>
    <w:basedOn w:val="Normal"/>
    <w:rsid w:val="008C34E0"/>
    <w:pPr>
      <w:widowControl w:val="0"/>
    </w:pPr>
  </w:style>
  <w:style w:type="paragraph" w:customStyle="1" w:styleId="RightPar4">
    <w:name w:val="Right Par[4]"/>
    <w:basedOn w:val="Normal"/>
    <w:rsid w:val="008C34E0"/>
    <w:pPr>
      <w:widowControl w:val="0"/>
    </w:pPr>
  </w:style>
  <w:style w:type="paragraph" w:customStyle="1" w:styleId="RightPar5">
    <w:name w:val="Right Par[5]"/>
    <w:basedOn w:val="Normal"/>
    <w:rsid w:val="008C34E0"/>
    <w:pPr>
      <w:widowControl w:val="0"/>
    </w:pPr>
  </w:style>
  <w:style w:type="paragraph" w:customStyle="1" w:styleId="RightPar6">
    <w:name w:val="Right Par[6]"/>
    <w:basedOn w:val="Normal"/>
    <w:rsid w:val="008C34E0"/>
    <w:pPr>
      <w:widowControl w:val="0"/>
    </w:pPr>
  </w:style>
  <w:style w:type="paragraph" w:customStyle="1" w:styleId="RightPar7">
    <w:name w:val="Right Par[7]"/>
    <w:basedOn w:val="Normal"/>
    <w:rsid w:val="008C34E0"/>
    <w:pPr>
      <w:widowControl w:val="0"/>
    </w:pPr>
  </w:style>
  <w:style w:type="paragraph" w:customStyle="1" w:styleId="RightPar8">
    <w:name w:val="Right Par[8]"/>
    <w:basedOn w:val="Normal"/>
    <w:rsid w:val="008C34E0"/>
    <w:pPr>
      <w:widowControl w:val="0"/>
    </w:pPr>
  </w:style>
  <w:style w:type="paragraph" w:customStyle="1" w:styleId="level1">
    <w:name w:val="_level1"/>
    <w:basedOn w:val="Normal"/>
    <w:rsid w:val="008C34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720" w:hanging="720"/>
    </w:pPr>
  </w:style>
  <w:style w:type="paragraph" w:customStyle="1" w:styleId="level2">
    <w:name w:val="_level2"/>
    <w:basedOn w:val="Normal"/>
    <w:rsid w:val="008C34E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rsid w:val="008C34E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rsid w:val="008C34E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rsid w:val="008C34E0"/>
    <w:pPr>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rsid w:val="008C34E0"/>
    <w:pPr>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rsid w:val="008C34E0"/>
    <w:pPr>
      <w:tabs>
        <w:tab w:val="left" w:pos="5040"/>
        <w:tab w:val="left" w:pos="5760"/>
        <w:tab w:val="left" w:pos="6480"/>
        <w:tab w:val="left" w:pos="7200"/>
        <w:tab w:val="left" w:pos="7920"/>
      </w:tabs>
      <w:ind w:left="5040" w:hanging="720"/>
    </w:pPr>
  </w:style>
  <w:style w:type="paragraph" w:customStyle="1" w:styleId="level8">
    <w:name w:val="_level8"/>
    <w:basedOn w:val="Normal"/>
    <w:rsid w:val="008C34E0"/>
    <w:pPr>
      <w:tabs>
        <w:tab w:val="left" w:pos="5760"/>
        <w:tab w:val="left" w:pos="6480"/>
        <w:tab w:val="left" w:pos="7200"/>
        <w:tab w:val="left" w:pos="7920"/>
      </w:tabs>
      <w:ind w:left="5760" w:hanging="720"/>
    </w:pPr>
  </w:style>
  <w:style w:type="paragraph" w:customStyle="1" w:styleId="level90">
    <w:name w:val="_level9"/>
    <w:basedOn w:val="Normal"/>
    <w:rsid w:val="008C34E0"/>
    <w:pPr>
      <w:tabs>
        <w:tab w:val="left" w:pos="6480"/>
        <w:tab w:val="left" w:pos="7200"/>
        <w:tab w:val="left" w:pos="7920"/>
      </w:tabs>
      <w:ind w:left="6480" w:hanging="720"/>
    </w:pPr>
  </w:style>
  <w:style w:type="paragraph" w:customStyle="1" w:styleId="levsl1">
    <w:name w:val="_levsl1"/>
    <w:basedOn w:val="Normal"/>
    <w:rsid w:val="008C34E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8C34E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8C34E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8C34E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8C34E0"/>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8C34E0"/>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8C34E0"/>
    <w:pPr>
      <w:tabs>
        <w:tab w:val="left" w:pos="5040"/>
        <w:tab w:val="left" w:pos="5760"/>
        <w:tab w:val="left" w:pos="6480"/>
        <w:tab w:val="left" w:pos="7200"/>
        <w:tab w:val="left" w:pos="7920"/>
      </w:tabs>
      <w:ind w:left="5040" w:hanging="720"/>
    </w:pPr>
  </w:style>
  <w:style w:type="paragraph" w:customStyle="1" w:styleId="levsl8">
    <w:name w:val="_levsl8"/>
    <w:basedOn w:val="Normal"/>
    <w:rsid w:val="008C34E0"/>
    <w:pPr>
      <w:tabs>
        <w:tab w:val="left" w:pos="5760"/>
        <w:tab w:val="left" w:pos="6480"/>
        <w:tab w:val="left" w:pos="7200"/>
        <w:tab w:val="left" w:pos="7920"/>
      </w:tabs>
      <w:ind w:left="5760" w:hanging="720"/>
    </w:pPr>
  </w:style>
  <w:style w:type="paragraph" w:customStyle="1" w:styleId="levsl9">
    <w:name w:val="_levsl9"/>
    <w:basedOn w:val="Normal"/>
    <w:rsid w:val="008C34E0"/>
    <w:pPr>
      <w:tabs>
        <w:tab w:val="left" w:pos="6480"/>
        <w:tab w:val="left" w:pos="7200"/>
        <w:tab w:val="left" w:pos="7920"/>
      </w:tabs>
      <w:ind w:left="6480" w:hanging="720"/>
    </w:pPr>
  </w:style>
  <w:style w:type="paragraph" w:customStyle="1" w:styleId="levnl1">
    <w:name w:val="_levnl1"/>
    <w:basedOn w:val="Normal"/>
    <w:rsid w:val="008C34E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8C34E0"/>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8C34E0"/>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8C34E0"/>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8C34E0"/>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8C34E0"/>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8C34E0"/>
    <w:pPr>
      <w:tabs>
        <w:tab w:val="left" w:pos="5040"/>
        <w:tab w:val="left" w:pos="5760"/>
        <w:tab w:val="left" w:pos="6480"/>
        <w:tab w:val="left" w:pos="7200"/>
        <w:tab w:val="left" w:pos="7920"/>
      </w:tabs>
      <w:ind w:left="5040" w:hanging="720"/>
    </w:pPr>
  </w:style>
  <w:style w:type="paragraph" w:customStyle="1" w:styleId="levnl8">
    <w:name w:val="_levnl8"/>
    <w:basedOn w:val="Normal"/>
    <w:rsid w:val="008C34E0"/>
    <w:pPr>
      <w:tabs>
        <w:tab w:val="left" w:pos="5760"/>
        <w:tab w:val="left" w:pos="6480"/>
        <w:tab w:val="left" w:pos="7200"/>
        <w:tab w:val="left" w:pos="7920"/>
      </w:tabs>
      <w:ind w:left="5760" w:hanging="720"/>
    </w:pPr>
  </w:style>
  <w:style w:type="paragraph" w:customStyle="1" w:styleId="levnl9">
    <w:name w:val="_levnl9"/>
    <w:basedOn w:val="Normal"/>
    <w:rsid w:val="008C34E0"/>
    <w:pPr>
      <w:tabs>
        <w:tab w:val="left" w:pos="6480"/>
        <w:tab w:val="left" w:pos="7200"/>
        <w:tab w:val="left" w:pos="7920"/>
      </w:tabs>
      <w:ind w:left="6480" w:hanging="720"/>
    </w:pPr>
  </w:style>
  <w:style w:type="paragraph" w:customStyle="1" w:styleId="WP9List2">
    <w:name w:val="WP9_List 2"/>
    <w:basedOn w:val="Normal"/>
    <w:rsid w:val="008C34E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Arial" w:hAnsi="Arial" w:cs="Arial"/>
      <w:sz w:val="20"/>
    </w:rPr>
  </w:style>
  <w:style w:type="paragraph" w:customStyle="1" w:styleId="Outline0011">
    <w:name w:val="Outline001_1"/>
    <w:basedOn w:val="Normal"/>
    <w:rsid w:val="008C34E0"/>
    <w:pPr>
      <w:tabs>
        <w:tab w:val="left" w:pos="1800"/>
        <w:tab w:val="left" w:pos="2160"/>
        <w:tab w:val="left" w:pos="2880"/>
        <w:tab w:val="left" w:pos="3600"/>
        <w:tab w:val="left" w:pos="4320"/>
        <w:tab w:val="left" w:pos="5040"/>
        <w:tab w:val="left" w:pos="5760"/>
        <w:tab w:val="left" w:pos="6480"/>
        <w:tab w:val="left" w:pos="7200"/>
        <w:tab w:val="left" w:pos="7920"/>
      </w:tabs>
      <w:ind w:left="1800" w:hanging="360"/>
    </w:pPr>
  </w:style>
  <w:style w:type="paragraph" w:styleId="Footer">
    <w:name w:val="footer"/>
    <w:basedOn w:val="Normal"/>
    <w:rsid w:val="008C34E0"/>
    <w:pPr>
      <w:tabs>
        <w:tab w:val="center" w:pos="4320"/>
        <w:tab w:val="right" w:pos="8640"/>
      </w:tabs>
    </w:pPr>
  </w:style>
  <w:style w:type="paragraph" w:styleId="ListParagraph">
    <w:name w:val="List Paragraph"/>
    <w:basedOn w:val="Normal"/>
    <w:uiPriority w:val="34"/>
    <w:qFormat/>
    <w:rsid w:val="002B6904"/>
    <w:pPr>
      <w:ind w:left="720"/>
    </w:pPr>
  </w:style>
  <w:style w:type="paragraph" w:styleId="NormalWeb">
    <w:name w:val="Normal (Web)"/>
    <w:basedOn w:val="Normal"/>
    <w:uiPriority w:val="99"/>
    <w:unhideWhenUsed/>
    <w:rsid w:val="002B6904"/>
    <w:pPr>
      <w:suppressAutoHyphens w:val="0"/>
      <w:spacing w:before="100" w:beforeAutospacing="1" w:after="100" w:afterAutospacing="1"/>
    </w:pPr>
    <w:rPr>
      <w:szCs w:val="24"/>
      <w:lang w:eastAsia="en-US"/>
    </w:rPr>
  </w:style>
  <w:style w:type="character" w:styleId="Hyperlink">
    <w:name w:val="Hyperlink"/>
    <w:uiPriority w:val="99"/>
    <w:unhideWhenUsed/>
    <w:rsid w:val="003B3BDE"/>
    <w:rPr>
      <w:color w:val="0000FF"/>
      <w:u w:val="single"/>
    </w:rPr>
  </w:style>
  <w:style w:type="character" w:customStyle="1" w:styleId="UnresolvedMention">
    <w:name w:val="Unresolved Mention"/>
    <w:uiPriority w:val="99"/>
    <w:semiHidden/>
    <w:unhideWhenUsed/>
    <w:rsid w:val="00875BD0"/>
    <w:rPr>
      <w:color w:val="605E5C"/>
      <w:shd w:val="clear" w:color="auto" w:fill="E1DFDD"/>
    </w:rPr>
  </w:style>
  <w:style w:type="paragraph" w:styleId="BalloonText">
    <w:name w:val="Balloon Text"/>
    <w:basedOn w:val="Normal"/>
    <w:link w:val="BalloonTextChar"/>
    <w:uiPriority w:val="99"/>
    <w:semiHidden/>
    <w:unhideWhenUsed/>
    <w:rsid w:val="00601F04"/>
    <w:rPr>
      <w:rFonts w:ascii="Tahoma" w:hAnsi="Tahoma" w:cs="Tahoma"/>
      <w:sz w:val="16"/>
      <w:szCs w:val="16"/>
    </w:rPr>
  </w:style>
  <w:style w:type="character" w:customStyle="1" w:styleId="BalloonTextChar">
    <w:name w:val="Balloon Text Char"/>
    <w:basedOn w:val="DefaultParagraphFont"/>
    <w:link w:val="BalloonText"/>
    <w:uiPriority w:val="99"/>
    <w:semiHidden/>
    <w:rsid w:val="00601F04"/>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65362336">
      <w:bodyDiv w:val="1"/>
      <w:marLeft w:val="0"/>
      <w:marRight w:val="0"/>
      <w:marTop w:val="0"/>
      <w:marBottom w:val="0"/>
      <w:divBdr>
        <w:top w:val="none" w:sz="0" w:space="0" w:color="auto"/>
        <w:left w:val="none" w:sz="0" w:space="0" w:color="auto"/>
        <w:bottom w:val="none" w:sz="0" w:space="0" w:color="auto"/>
        <w:right w:val="none" w:sz="0" w:space="0" w:color="auto"/>
      </w:divBdr>
      <w:divsChild>
        <w:div w:id="230847312">
          <w:marLeft w:val="0"/>
          <w:marRight w:val="0"/>
          <w:marTop w:val="0"/>
          <w:marBottom w:val="0"/>
          <w:divBdr>
            <w:top w:val="none" w:sz="0" w:space="0" w:color="auto"/>
            <w:left w:val="none" w:sz="0" w:space="0" w:color="auto"/>
            <w:bottom w:val="none" w:sz="0" w:space="0" w:color="auto"/>
            <w:right w:val="none" w:sz="0" w:space="0" w:color="auto"/>
          </w:divBdr>
        </w:div>
        <w:div w:id="304820584">
          <w:marLeft w:val="0"/>
          <w:marRight w:val="0"/>
          <w:marTop w:val="0"/>
          <w:marBottom w:val="0"/>
          <w:divBdr>
            <w:top w:val="none" w:sz="0" w:space="0" w:color="auto"/>
            <w:left w:val="none" w:sz="0" w:space="0" w:color="auto"/>
            <w:bottom w:val="none" w:sz="0" w:space="0" w:color="auto"/>
            <w:right w:val="none" w:sz="0" w:space="0" w:color="auto"/>
          </w:divBdr>
        </w:div>
        <w:div w:id="459151158">
          <w:marLeft w:val="0"/>
          <w:marRight w:val="0"/>
          <w:marTop w:val="0"/>
          <w:marBottom w:val="0"/>
          <w:divBdr>
            <w:top w:val="none" w:sz="0" w:space="0" w:color="auto"/>
            <w:left w:val="none" w:sz="0" w:space="0" w:color="auto"/>
            <w:bottom w:val="none" w:sz="0" w:space="0" w:color="auto"/>
            <w:right w:val="none" w:sz="0" w:space="0" w:color="auto"/>
          </w:divBdr>
        </w:div>
        <w:div w:id="470176470">
          <w:marLeft w:val="0"/>
          <w:marRight w:val="0"/>
          <w:marTop w:val="0"/>
          <w:marBottom w:val="0"/>
          <w:divBdr>
            <w:top w:val="none" w:sz="0" w:space="0" w:color="auto"/>
            <w:left w:val="none" w:sz="0" w:space="0" w:color="auto"/>
            <w:bottom w:val="none" w:sz="0" w:space="0" w:color="auto"/>
            <w:right w:val="none" w:sz="0" w:space="0" w:color="auto"/>
          </w:divBdr>
        </w:div>
        <w:div w:id="594484020">
          <w:marLeft w:val="0"/>
          <w:marRight w:val="0"/>
          <w:marTop w:val="0"/>
          <w:marBottom w:val="0"/>
          <w:divBdr>
            <w:top w:val="none" w:sz="0" w:space="0" w:color="auto"/>
            <w:left w:val="none" w:sz="0" w:space="0" w:color="auto"/>
            <w:bottom w:val="none" w:sz="0" w:space="0" w:color="auto"/>
            <w:right w:val="none" w:sz="0" w:space="0" w:color="auto"/>
          </w:divBdr>
        </w:div>
        <w:div w:id="867378693">
          <w:marLeft w:val="0"/>
          <w:marRight w:val="0"/>
          <w:marTop w:val="0"/>
          <w:marBottom w:val="0"/>
          <w:divBdr>
            <w:top w:val="none" w:sz="0" w:space="0" w:color="auto"/>
            <w:left w:val="none" w:sz="0" w:space="0" w:color="auto"/>
            <w:bottom w:val="none" w:sz="0" w:space="0" w:color="auto"/>
            <w:right w:val="none" w:sz="0" w:space="0" w:color="auto"/>
          </w:divBdr>
        </w:div>
        <w:div w:id="889071645">
          <w:marLeft w:val="0"/>
          <w:marRight w:val="0"/>
          <w:marTop w:val="0"/>
          <w:marBottom w:val="0"/>
          <w:divBdr>
            <w:top w:val="none" w:sz="0" w:space="0" w:color="auto"/>
            <w:left w:val="none" w:sz="0" w:space="0" w:color="auto"/>
            <w:bottom w:val="none" w:sz="0" w:space="0" w:color="auto"/>
            <w:right w:val="none" w:sz="0" w:space="0" w:color="auto"/>
          </w:divBdr>
        </w:div>
        <w:div w:id="919291593">
          <w:marLeft w:val="0"/>
          <w:marRight w:val="0"/>
          <w:marTop w:val="0"/>
          <w:marBottom w:val="0"/>
          <w:divBdr>
            <w:top w:val="none" w:sz="0" w:space="0" w:color="auto"/>
            <w:left w:val="none" w:sz="0" w:space="0" w:color="auto"/>
            <w:bottom w:val="none" w:sz="0" w:space="0" w:color="auto"/>
            <w:right w:val="none" w:sz="0" w:space="0" w:color="auto"/>
          </w:divBdr>
        </w:div>
        <w:div w:id="2049379263">
          <w:marLeft w:val="0"/>
          <w:marRight w:val="0"/>
          <w:marTop w:val="0"/>
          <w:marBottom w:val="0"/>
          <w:divBdr>
            <w:top w:val="none" w:sz="0" w:space="0" w:color="auto"/>
            <w:left w:val="none" w:sz="0" w:space="0" w:color="auto"/>
            <w:bottom w:val="none" w:sz="0" w:space="0" w:color="auto"/>
            <w:right w:val="none" w:sz="0" w:space="0" w:color="auto"/>
          </w:divBdr>
        </w:div>
        <w:div w:id="2058892739">
          <w:marLeft w:val="0"/>
          <w:marRight w:val="0"/>
          <w:marTop w:val="0"/>
          <w:marBottom w:val="0"/>
          <w:divBdr>
            <w:top w:val="none" w:sz="0" w:space="0" w:color="auto"/>
            <w:left w:val="none" w:sz="0" w:space="0" w:color="auto"/>
            <w:bottom w:val="none" w:sz="0" w:space="0" w:color="auto"/>
            <w:right w:val="none" w:sz="0" w:space="0" w:color="auto"/>
          </w:divBdr>
        </w:div>
        <w:div w:id="2092700274">
          <w:marLeft w:val="0"/>
          <w:marRight w:val="0"/>
          <w:marTop w:val="0"/>
          <w:marBottom w:val="0"/>
          <w:divBdr>
            <w:top w:val="none" w:sz="0" w:space="0" w:color="auto"/>
            <w:left w:val="none" w:sz="0" w:space="0" w:color="auto"/>
            <w:bottom w:val="none" w:sz="0" w:space="0" w:color="auto"/>
            <w:right w:val="none" w:sz="0" w:space="0" w:color="auto"/>
          </w:divBdr>
        </w:div>
      </w:divsChild>
    </w:div>
    <w:div w:id="311449970">
      <w:bodyDiv w:val="1"/>
      <w:marLeft w:val="0"/>
      <w:marRight w:val="0"/>
      <w:marTop w:val="0"/>
      <w:marBottom w:val="0"/>
      <w:divBdr>
        <w:top w:val="none" w:sz="0" w:space="0" w:color="auto"/>
        <w:left w:val="none" w:sz="0" w:space="0" w:color="auto"/>
        <w:bottom w:val="none" w:sz="0" w:space="0" w:color="auto"/>
        <w:right w:val="none" w:sz="0" w:space="0" w:color="auto"/>
      </w:divBdr>
      <w:divsChild>
        <w:div w:id="429589845">
          <w:marLeft w:val="0"/>
          <w:marRight w:val="0"/>
          <w:marTop w:val="0"/>
          <w:marBottom w:val="0"/>
          <w:divBdr>
            <w:top w:val="none" w:sz="0" w:space="0" w:color="auto"/>
            <w:left w:val="none" w:sz="0" w:space="0" w:color="auto"/>
            <w:bottom w:val="none" w:sz="0" w:space="0" w:color="auto"/>
            <w:right w:val="none" w:sz="0" w:space="0" w:color="auto"/>
          </w:divBdr>
        </w:div>
        <w:div w:id="609628312">
          <w:marLeft w:val="0"/>
          <w:marRight w:val="0"/>
          <w:marTop w:val="0"/>
          <w:marBottom w:val="0"/>
          <w:divBdr>
            <w:top w:val="none" w:sz="0" w:space="0" w:color="auto"/>
            <w:left w:val="none" w:sz="0" w:space="0" w:color="auto"/>
            <w:bottom w:val="none" w:sz="0" w:space="0" w:color="auto"/>
            <w:right w:val="none" w:sz="0" w:space="0" w:color="auto"/>
          </w:divBdr>
        </w:div>
        <w:div w:id="1097404179">
          <w:marLeft w:val="0"/>
          <w:marRight w:val="0"/>
          <w:marTop w:val="0"/>
          <w:marBottom w:val="0"/>
          <w:divBdr>
            <w:top w:val="none" w:sz="0" w:space="0" w:color="auto"/>
            <w:left w:val="none" w:sz="0" w:space="0" w:color="auto"/>
            <w:bottom w:val="none" w:sz="0" w:space="0" w:color="auto"/>
            <w:right w:val="none" w:sz="0" w:space="0" w:color="auto"/>
          </w:divBdr>
        </w:div>
        <w:div w:id="1598095981">
          <w:marLeft w:val="0"/>
          <w:marRight w:val="0"/>
          <w:marTop w:val="0"/>
          <w:marBottom w:val="0"/>
          <w:divBdr>
            <w:top w:val="none" w:sz="0" w:space="0" w:color="auto"/>
            <w:left w:val="none" w:sz="0" w:space="0" w:color="auto"/>
            <w:bottom w:val="none" w:sz="0" w:space="0" w:color="auto"/>
            <w:right w:val="none" w:sz="0" w:space="0" w:color="auto"/>
          </w:divBdr>
        </w:div>
      </w:divsChild>
    </w:div>
    <w:div w:id="1015763499">
      <w:bodyDiv w:val="1"/>
      <w:marLeft w:val="0"/>
      <w:marRight w:val="0"/>
      <w:marTop w:val="0"/>
      <w:marBottom w:val="0"/>
      <w:divBdr>
        <w:top w:val="none" w:sz="0" w:space="0" w:color="auto"/>
        <w:left w:val="none" w:sz="0" w:space="0" w:color="auto"/>
        <w:bottom w:val="none" w:sz="0" w:space="0" w:color="auto"/>
        <w:right w:val="none" w:sz="0" w:space="0" w:color="auto"/>
      </w:divBdr>
      <w:divsChild>
        <w:div w:id="459035118">
          <w:marLeft w:val="0"/>
          <w:marRight w:val="0"/>
          <w:marTop w:val="0"/>
          <w:marBottom w:val="0"/>
          <w:divBdr>
            <w:top w:val="none" w:sz="0" w:space="0" w:color="auto"/>
            <w:left w:val="none" w:sz="0" w:space="0" w:color="auto"/>
            <w:bottom w:val="none" w:sz="0" w:space="0" w:color="auto"/>
            <w:right w:val="none" w:sz="0" w:space="0" w:color="auto"/>
          </w:divBdr>
        </w:div>
        <w:div w:id="642658644">
          <w:marLeft w:val="0"/>
          <w:marRight w:val="0"/>
          <w:marTop w:val="0"/>
          <w:marBottom w:val="0"/>
          <w:divBdr>
            <w:top w:val="none" w:sz="0" w:space="0" w:color="auto"/>
            <w:left w:val="none" w:sz="0" w:space="0" w:color="auto"/>
            <w:bottom w:val="none" w:sz="0" w:space="0" w:color="auto"/>
            <w:right w:val="none" w:sz="0" w:space="0" w:color="auto"/>
          </w:divBdr>
        </w:div>
        <w:div w:id="688063376">
          <w:marLeft w:val="0"/>
          <w:marRight w:val="0"/>
          <w:marTop w:val="0"/>
          <w:marBottom w:val="0"/>
          <w:divBdr>
            <w:top w:val="none" w:sz="0" w:space="0" w:color="auto"/>
            <w:left w:val="none" w:sz="0" w:space="0" w:color="auto"/>
            <w:bottom w:val="none" w:sz="0" w:space="0" w:color="auto"/>
            <w:right w:val="none" w:sz="0" w:space="0" w:color="auto"/>
          </w:divBdr>
        </w:div>
        <w:div w:id="969820598">
          <w:marLeft w:val="0"/>
          <w:marRight w:val="0"/>
          <w:marTop w:val="0"/>
          <w:marBottom w:val="0"/>
          <w:divBdr>
            <w:top w:val="none" w:sz="0" w:space="0" w:color="auto"/>
            <w:left w:val="none" w:sz="0" w:space="0" w:color="auto"/>
            <w:bottom w:val="none" w:sz="0" w:space="0" w:color="auto"/>
            <w:right w:val="none" w:sz="0" w:space="0" w:color="auto"/>
          </w:divBdr>
        </w:div>
        <w:div w:id="1037238508">
          <w:marLeft w:val="0"/>
          <w:marRight w:val="0"/>
          <w:marTop w:val="0"/>
          <w:marBottom w:val="0"/>
          <w:divBdr>
            <w:top w:val="none" w:sz="0" w:space="0" w:color="auto"/>
            <w:left w:val="none" w:sz="0" w:space="0" w:color="auto"/>
            <w:bottom w:val="none" w:sz="0" w:space="0" w:color="auto"/>
            <w:right w:val="none" w:sz="0" w:space="0" w:color="auto"/>
          </w:divBdr>
        </w:div>
        <w:div w:id="1455178890">
          <w:marLeft w:val="0"/>
          <w:marRight w:val="0"/>
          <w:marTop w:val="0"/>
          <w:marBottom w:val="0"/>
          <w:divBdr>
            <w:top w:val="none" w:sz="0" w:space="0" w:color="auto"/>
            <w:left w:val="none" w:sz="0" w:space="0" w:color="auto"/>
            <w:bottom w:val="none" w:sz="0" w:space="0" w:color="auto"/>
            <w:right w:val="none" w:sz="0" w:space="0" w:color="auto"/>
          </w:divBdr>
        </w:div>
        <w:div w:id="1537505075">
          <w:marLeft w:val="0"/>
          <w:marRight w:val="0"/>
          <w:marTop w:val="0"/>
          <w:marBottom w:val="0"/>
          <w:divBdr>
            <w:top w:val="none" w:sz="0" w:space="0" w:color="auto"/>
            <w:left w:val="none" w:sz="0" w:space="0" w:color="auto"/>
            <w:bottom w:val="none" w:sz="0" w:space="0" w:color="auto"/>
            <w:right w:val="none" w:sz="0" w:space="0" w:color="auto"/>
          </w:divBdr>
        </w:div>
        <w:div w:id="1562444645">
          <w:marLeft w:val="0"/>
          <w:marRight w:val="0"/>
          <w:marTop w:val="0"/>
          <w:marBottom w:val="0"/>
          <w:divBdr>
            <w:top w:val="none" w:sz="0" w:space="0" w:color="auto"/>
            <w:left w:val="none" w:sz="0" w:space="0" w:color="auto"/>
            <w:bottom w:val="none" w:sz="0" w:space="0" w:color="auto"/>
            <w:right w:val="none" w:sz="0" w:space="0" w:color="auto"/>
          </w:divBdr>
        </w:div>
        <w:div w:id="1784302218">
          <w:marLeft w:val="0"/>
          <w:marRight w:val="0"/>
          <w:marTop w:val="0"/>
          <w:marBottom w:val="0"/>
          <w:divBdr>
            <w:top w:val="none" w:sz="0" w:space="0" w:color="auto"/>
            <w:left w:val="none" w:sz="0" w:space="0" w:color="auto"/>
            <w:bottom w:val="none" w:sz="0" w:space="0" w:color="auto"/>
            <w:right w:val="none" w:sz="0" w:space="0" w:color="auto"/>
          </w:divBdr>
        </w:div>
        <w:div w:id="1812093889">
          <w:marLeft w:val="0"/>
          <w:marRight w:val="0"/>
          <w:marTop w:val="0"/>
          <w:marBottom w:val="0"/>
          <w:divBdr>
            <w:top w:val="none" w:sz="0" w:space="0" w:color="auto"/>
            <w:left w:val="none" w:sz="0" w:space="0" w:color="auto"/>
            <w:bottom w:val="none" w:sz="0" w:space="0" w:color="auto"/>
            <w:right w:val="none" w:sz="0" w:space="0" w:color="auto"/>
          </w:divBdr>
        </w:div>
        <w:div w:id="2078629530">
          <w:marLeft w:val="0"/>
          <w:marRight w:val="0"/>
          <w:marTop w:val="0"/>
          <w:marBottom w:val="0"/>
          <w:divBdr>
            <w:top w:val="none" w:sz="0" w:space="0" w:color="auto"/>
            <w:left w:val="none" w:sz="0" w:space="0" w:color="auto"/>
            <w:bottom w:val="none" w:sz="0" w:space="0" w:color="auto"/>
            <w:right w:val="none" w:sz="0" w:space="0" w:color="auto"/>
          </w:divBdr>
        </w:div>
      </w:divsChild>
    </w:div>
    <w:div w:id="1825779073">
      <w:bodyDiv w:val="1"/>
      <w:marLeft w:val="0"/>
      <w:marRight w:val="0"/>
      <w:marTop w:val="0"/>
      <w:marBottom w:val="0"/>
      <w:divBdr>
        <w:top w:val="none" w:sz="0" w:space="0" w:color="auto"/>
        <w:left w:val="none" w:sz="0" w:space="0" w:color="auto"/>
        <w:bottom w:val="none" w:sz="0" w:space="0" w:color="auto"/>
        <w:right w:val="none" w:sz="0" w:space="0" w:color="auto"/>
      </w:divBdr>
      <w:divsChild>
        <w:div w:id="84347704">
          <w:marLeft w:val="0"/>
          <w:marRight w:val="0"/>
          <w:marTop w:val="0"/>
          <w:marBottom w:val="0"/>
          <w:divBdr>
            <w:top w:val="none" w:sz="0" w:space="0" w:color="auto"/>
            <w:left w:val="none" w:sz="0" w:space="0" w:color="auto"/>
            <w:bottom w:val="none" w:sz="0" w:space="0" w:color="auto"/>
            <w:right w:val="none" w:sz="0" w:space="0" w:color="auto"/>
          </w:divBdr>
        </w:div>
        <w:div w:id="1358310702">
          <w:marLeft w:val="0"/>
          <w:marRight w:val="0"/>
          <w:marTop w:val="0"/>
          <w:marBottom w:val="0"/>
          <w:divBdr>
            <w:top w:val="none" w:sz="0" w:space="0" w:color="auto"/>
            <w:left w:val="none" w:sz="0" w:space="0" w:color="auto"/>
            <w:bottom w:val="none" w:sz="0" w:space="0" w:color="auto"/>
            <w:right w:val="none" w:sz="0" w:space="0" w:color="auto"/>
          </w:divBdr>
        </w:div>
        <w:div w:id="1508254919">
          <w:marLeft w:val="0"/>
          <w:marRight w:val="0"/>
          <w:marTop w:val="0"/>
          <w:marBottom w:val="0"/>
          <w:divBdr>
            <w:top w:val="none" w:sz="0" w:space="0" w:color="auto"/>
            <w:left w:val="none" w:sz="0" w:space="0" w:color="auto"/>
            <w:bottom w:val="none" w:sz="0" w:space="0" w:color="auto"/>
            <w:right w:val="none" w:sz="0" w:space="0" w:color="auto"/>
          </w:divBdr>
        </w:div>
        <w:div w:id="1741706846">
          <w:marLeft w:val="0"/>
          <w:marRight w:val="0"/>
          <w:marTop w:val="0"/>
          <w:marBottom w:val="0"/>
          <w:divBdr>
            <w:top w:val="none" w:sz="0" w:space="0" w:color="auto"/>
            <w:left w:val="none" w:sz="0" w:space="0" w:color="auto"/>
            <w:bottom w:val="none" w:sz="0" w:space="0" w:color="auto"/>
            <w:right w:val="none" w:sz="0" w:space="0" w:color="auto"/>
          </w:divBdr>
        </w:div>
      </w:divsChild>
    </w:div>
    <w:div w:id="1944456550">
      <w:bodyDiv w:val="1"/>
      <w:marLeft w:val="0"/>
      <w:marRight w:val="0"/>
      <w:marTop w:val="0"/>
      <w:marBottom w:val="0"/>
      <w:divBdr>
        <w:top w:val="none" w:sz="0" w:space="0" w:color="auto"/>
        <w:left w:val="none" w:sz="0" w:space="0" w:color="auto"/>
        <w:bottom w:val="none" w:sz="0" w:space="0" w:color="auto"/>
        <w:right w:val="none" w:sz="0" w:space="0" w:color="auto"/>
      </w:divBdr>
      <w:divsChild>
        <w:div w:id="88044963">
          <w:marLeft w:val="0"/>
          <w:marRight w:val="0"/>
          <w:marTop w:val="0"/>
          <w:marBottom w:val="0"/>
          <w:divBdr>
            <w:top w:val="none" w:sz="0" w:space="0" w:color="auto"/>
            <w:left w:val="none" w:sz="0" w:space="0" w:color="auto"/>
            <w:bottom w:val="none" w:sz="0" w:space="0" w:color="auto"/>
            <w:right w:val="none" w:sz="0" w:space="0" w:color="auto"/>
          </w:divBdr>
        </w:div>
        <w:div w:id="247353793">
          <w:marLeft w:val="0"/>
          <w:marRight w:val="0"/>
          <w:marTop w:val="0"/>
          <w:marBottom w:val="0"/>
          <w:divBdr>
            <w:top w:val="none" w:sz="0" w:space="0" w:color="auto"/>
            <w:left w:val="none" w:sz="0" w:space="0" w:color="auto"/>
            <w:bottom w:val="none" w:sz="0" w:space="0" w:color="auto"/>
            <w:right w:val="none" w:sz="0" w:space="0" w:color="auto"/>
          </w:divBdr>
        </w:div>
        <w:div w:id="248856228">
          <w:marLeft w:val="0"/>
          <w:marRight w:val="0"/>
          <w:marTop w:val="0"/>
          <w:marBottom w:val="0"/>
          <w:divBdr>
            <w:top w:val="none" w:sz="0" w:space="0" w:color="auto"/>
            <w:left w:val="none" w:sz="0" w:space="0" w:color="auto"/>
            <w:bottom w:val="none" w:sz="0" w:space="0" w:color="auto"/>
            <w:right w:val="none" w:sz="0" w:space="0" w:color="auto"/>
          </w:divBdr>
        </w:div>
        <w:div w:id="325207117">
          <w:marLeft w:val="0"/>
          <w:marRight w:val="0"/>
          <w:marTop w:val="0"/>
          <w:marBottom w:val="0"/>
          <w:divBdr>
            <w:top w:val="none" w:sz="0" w:space="0" w:color="auto"/>
            <w:left w:val="none" w:sz="0" w:space="0" w:color="auto"/>
            <w:bottom w:val="none" w:sz="0" w:space="0" w:color="auto"/>
            <w:right w:val="none" w:sz="0" w:space="0" w:color="auto"/>
          </w:divBdr>
        </w:div>
        <w:div w:id="552691003">
          <w:marLeft w:val="0"/>
          <w:marRight w:val="0"/>
          <w:marTop w:val="0"/>
          <w:marBottom w:val="0"/>
          <w:divBdr>
            <w:top w:val="none" w:sz="0" w:space="0" w:color="auto"/>
            <w:left w:val="none" w:sz="0" w:space="0" w:color="auto"/>
            <w:bottom w:val="none" w:sz="0" w:space="0" w:color="auto"/>
            <w:right w:val="none" w:sz="0" w:space="0" w:color="auto"/>
          </w:divBdr>
        </w:div>
        <w:div w:id="563874454">
          <w:marLeft w:val="0"/>
          <w:marRight w:val="0"/>
          <w:marTop w:val="0"/>
          <w:marBottom w:val="0"/>
          <w:divBdr>
            <w:top w:val="none" w:sz="0" w:space="0" w:color="auto"/>
            <w:left w:val="none" w:sz="0" w:space="0" w:color="auto"/>
            <w:bottom w:val="none" w:sz="0" w:space="0" w:color="auto"/>
            <w:right w:val="none" w:sz="0" w:space="0" w:color="auto"/>
          </w:divBdr>
        </w:div>
        <w:div w:id="575089356">
          <w:marLeft w:val="0"/>
          <w:marRight w:val="0"/>
          <w:marTop w:val="0"/>
          <w:marBottom w:val="0"/>
          <w:divBdr>
            <w:top w:val="none" w:sz="0" w:space="0" w:color="auto"/>
            <w:left w:val="none" w:sz="0" w:space="0" w:color="auto"/>
            <w:bottom w:val="none" w:sz="0" w:space="0" w:color="auto"/>
            <w:right w:val="none" w:sz="0" w:space="0" w:color="auto"/>
          </w:divBdr>
        </w:div>
        <w:div w:id="655648421">
          <w:marLeft w:val="0"/>
          <w:marRight w:val="0"/>
          <w:marTop w:val="0"/>
          <w:marBottom w:val="0"/>
          <w:divBdr>
            <w:top w:val="none" w:sz="0" w:space="0" w:color="auto"/>
            <w:left w:val="none" w:sz="0" w:space="0" w:color="auto"/>
            <w:bottom w:val="none" w:sz="0" w:space="0" w:color="auto"/>
            <w:right w:val="none" w:sz="0" w:space="0" w:color="auto"/>
          </w:divBdr>
        </w:div>
        <w:div w:id="732316653">
          <w:marLeft w:val="0"/>
          <w:marRight w:val="0"/>
          <w:marTop w:val="0"/>
          <w:marBottom w:val="0"/>
          <w:divBdr>
            <w:top w:val="none" w:sz="0" w:space="0" w:color="auto"/>
            <w:left w:val="none" w:sz="0" w:space="0" w:color="auto"/>
            <w:bottom w:val="none" w:sz="0" w:space="0" w:color="auto"/>
            <w:right w:val="none" w:sz="0" w:space="0" w:color="auto"/>
          </w:divBdr>
        </w:div>
        <w:div w:id="848831954">
          <w:marLeft w:val="0"/>
          <w:marRight w:val="0"/>
          <w:marTop w:val="0"/>
          <w:marBottom w:val="0"/>
          <w:divBdr>
            <w:top w:val="none" w:sz="0" w:space="0" w:color="auto"/>
            <w:left w:val="none" w:sz="0" w:space="0" w:color="auto"/>
            <w:bottom w:val="none" w:sz="0" w:space="0" w:color="auto"/>
            <w:right w:val="none" w:sz="0" w:space="0" w:color="auto"/>
          </w:divBdr>
        </w:div>
        <w:div w:id="903755717">
          <w:marLeft w:val="0"/>
          <w:marRight w:val="0"/>
          <w:marTop w:val="0"/>
          <w:marBottom w:val="0"/>
          <w:divBdr>
            <w:top w:val="none" w:sz="0" w:space="0" w:color="auto"/>
            <w:left w:val="none" w:sz="0" w:space="0" w:color="auto"/>
            <w:bottom w:val="none" w:sz="0" w:space="0" w:color="auto"/>
            <w:right w:val="none" w:sz="0" w:space="0" w:color="auto"/>
          </w:divBdr>
        </w:div>
        <w:div w:id="933049117">
          <w:marLeft w:val="0"/>
          <w:marRight w:val="0"/>
          <w:marTop w:val="0"/>
          <w:marBottom w:val="0"/>
          <w:divBdr>
            <w:top w:val="none" w:sz="0" w:space="0" w:color="auto"/>
            <w:left w:val="none" w:sz="0" w:space="0" w:color="auto"/>
            <w:bottom w:val="none" w:sz="0" w:space="0" w:color="auto"/>
            <w:right w:val="none" w:sz="0" w:space="0" w:color="auto"/>
          </w:divBdr>
        </w:div>
        <w:div w:id="949583552">
          <w:marLeft w:val="0"/>
          <w:marRight w:val="0"/>
          <w:marTop w:val="0"/>
          <w:marBottom w:val="0"/>
          <w:divBdr>
            <w:top w:val="none" w:sz="0" w:space="0" w:color="auto"/>
            <w:left w:val="none" w:sz="0" w:space="0" w:color="auto"/>
            <w:bottom w:val="none" w:sz="0" w:space="0" w:color="auto"/>
            <w:right w:val="none" w:sz="0" w:space="0" w:color="auto"/>
          </w:divBdr>
        </w:div>
        <w:div w:id="1021324122">
          <w:marLeft w:val="0"/>
          <w:marRight w:val="0"/>
          <w:marTop w:val="0"/>
          <w:marBottom w:val="0"/>
          <w:divBdr>
            <w:top w:val="none" w:sz="0" w:space="0" w:color="auto"/>
            <w:left w:val="none" w:sz="0" w:space="0" w:color="auto"/>
            <w:bottom w:val="none" w:sz="0" w:space="0" w:color="auto"/>
            <w:right w:val="none" w:sz="0" w:space="0" w:color="auto"/>
          </w:divBdr>
        </w:div>
        <w:div w:id="1054429273">
          <w:marLeft w:val="0"/>
          <w:marRight w:val="0"/>
          <w:marTop w:val="0"/>
          <w:marBottom w:val="0"/>
          <w:divBdr>
            <w:top w:val="none" w:sz="0" w:space="0" w:color="auto"/>
            <w:left w:val="none" w:sz="0" w:space="0" w:color="auto"/>
            <w:bottom w:val="none" w:sz="0" w:space="0" w:color="auto"/>
            <w:right w:val="none" w:sz="0" w:space="0" w:color="auto"/>
          </w:divBdr>
        </w:div>
        <w:div w:id="1100835452">
          <w:marLeft w:val="0"/>
          <w:marRight w:val="0"/>
          <w:marTop w:val="0"/>
          <w:marBottom w:val="0"/>
          <w:divBdr>
            <w:top w:val="none" w:sz="0" w:space="0" w:color="auto"/>
            <w:left w:val="none" w:sz="0" w:space="0" w:color="auto"/>
            <w:bottom w:val="none" w:sz="0" w:space="0" w:color="auto"/>
            <w:right w:val="none" w:sz="0" w:space="0" w:color="auto"/>
          </w:divBdr>
        </w:div>
        <w:div w:id="1167600607">
          <w:marLeft w:val="0"/>
          <w:marRight w:val="0"/>
          <w:marTop w:val="0"/>
          <w:marBottom w:val="0"/>
          <w:divBdr>
            <w:top w:val="none" w:sz="0" w:space="0" w:color="auto"/>
            <w:left w:val="none" w:sz="0" w:space="0" w:color="auto"/>
            <w:bottom w:val="none" w:sz="0" w:space="0" w:color="auto"/>
            <w:right w:val="none" w:sz="0" w:space="0" w:color="auto"/>
          </w:divBdr>
        </w:div>
        <w:div w:id="1176847747">
          <w:marLeft w:val="0"/>
          <w:marRight w:val="0"/>
          <w:marTop w:val="0"/>
          <w:marBottom w:val="0"/>
          <w:divBdr>
            <w:top w:val="none" w:sz="0" w:space="0" w:color="auto"/>
            <w:left w:val="none" w:sz="0" w:space="0" w:color="auto"/>
            <w:bottom w:val="none" w:sz="0" w:space="0" w:color="auto"/>
            <w:right w:val="none" w:sz="0" w:space="0" w:color="auto"/>
          </w:divBdr>
        </w:div>
        <w:div w:id="1196700028">
          <w:marLeft w:val="0"/>
          <w:marRight w:val="0"/>
          <w:marTop w:val="0"/>
          <w:marBottom w:val="0"/>
          <w:divBdr>
            <w:top w:val="none" w:sz="0" w:space="0" w:color="auto"/>
            <w:left w:val="none" w:sz="0" w:space="0" w:color="auto"/>
            <w:bottom w:val="none" w:sz="0" w:space="0" w:color="auto"/>
            <w:right w:val="none" w:sz="0" w:space="0" w:color="auto"/>
          </w:divBdr>
        </w:div>
        <w:div w:id="1287277540">
          <w:marLeft w:val="0"/>
          <w:marRight w:val="0"/>
          <w:marTop w:val="0"/>
          <w:marBottom w:val="0"/>
          <w:divBdr>
            <w:top w:val="none" w:sz="0" w:space="0" w:color="auto"/>
            <w:left w:val="none" w:sz="0" w:space="0" w:color="auto"/>
            <w:bottom w:val="none" w:sz="0" w:space="0" w:color="auto"/>
            <w:right w:val="none" w:sz="0" w:space="0" w:color="auto"/>
          </w:divBdr>
        </w:div>
        <w:div w:id="1366561411">
          <w:marLeft w:val="0"/>
          <w:marRight w:val="0"/>
          <w:marTop w:val="0"/>
          <w:marBottom w:val="0"/>
          <w:divBdr>
            <w:top w:val="none" w:sz="0" w:space="0" w:color="auto"/>
            <w:left w:val="none" w:sz="0" w:space="0" w:color="auto"/>
            <w:bottom w:val="none" w:sz="0" w:space="0" w:color="auto"/>
            <w:right w:val="none" w:sz="0" w:space="0" w:color="auto"/>
          </w:divBdr>
        </w:div>
        <w:div w:id="1495484980">
          <w:marLeft w:val="0"/>
          <w:marRight w:val="0"/>
          <w:marTop w:val="0"/>
          <w:marBottom w:val="0"/>
          <w:divBdr>
            <w:top w:val="none" w:sz="0" w:space="0" w:color="auto"/>
            <w:left w:val="none" w:sz="0" w:space="0" w:color="auto"/>
            <w:bottom w:val="none" w:sz="0" w:space="0" w:color="auto"/>
            <w:right w:val="none" w:sz="0" w:space="0" w:color="auto"/>
          </w:divBdr>
        </w:div>
        <w:div w:id="1495876395">
          <w:marLeft w:val="0"/>
          <w:marRight w:val="0"/>
          <w:marTop w:val="0"/>
          <w:marBottom w:val="0"/>
          <w:divBdr>
            <w:top w:val="none" w:sz="0" w:space="0" w:color="auto"/>
            <w:left w:val="none" w:sz="0" w:space="0" w:color="auto"/>
            <w:bottom w:val="none" w:sz="0" w:space="0" w:color="auto"/>
            <w:right w:val="none" w:sz="0" w:space="0" w:color="auto"/>
          </w:divBdr>
        </w:div>
        <w:div w:id="1715305922">
          <w:marLeft w:val="0"/>
          <w:marRight w:val="0"/>
          <w:marTop w:val="0"/>
          <w:marBottom w:val="0"/>
          <w:divBdr>
            <w:top w:val="none" w:sz="0" w:space="0" w:color="auto"/>
            <w:left w:val="none" w:sz="0" w:space="0" w:color="auto"/>
            <w:bottom w:val="none" w:sz="0" w:space="0" w:color="auto"/>
            <w:right w:val="none" w:sz="0" w:space="0" w:color="auto"/>
          </w:divBdr>
        </w:div>
        <w:div w:id="1722630765">
          <w:marLeft w:val="0"/>
          <w:marRight w:val="0"/>
          <w:marTop w:val="0"/>
          <w:marBottom w:val="0"/>
          <w:divBdr>
            <w:top w:val="none" w:sz="0" w:space="0" w:color="auto"/>
            <w:left w:val="none" w:sz="0" w:space="0" w:color="auto"/>
            <w:bottom w:val="none" w:sz="0" w:space="0" w:color="auto"/>
            <w:right w:val="none" w:sz="0" w:space="0" w:color="auto"/>
          </w:divBdr>
        </w:div>
        <w:div w:id="1768963508">
          <w:marLeft w:val="0"/>
          <w:marRight w:val="0"/>
          <w:marTop w:val="0"/>
          <w:marBottom w:val="0"/>
          <w:divBdr>
            <w:top w:val="none" w:sz="0" w:space="0" w:color="auto"/>
            <w:left w:val="none" w:sz="0" w:space="0" w:color="auto"/>
            <w:bottom w:val="none" w:sz="0" w:space="0" w:color="auto"/>
            <w:right w:val="none" w:sz="0" w:space="0" w:color="auto"/>
          </w:divBdr>
        </w:div>
        <w:div w:id="1832023204">
          <w:marLeft w:val="0"/>
          <w:marRight w:val="0"/>
          <w:marTop w:val="0"/>
          <w:marBottom w:val="0"/>
          <w:divBdr>
            <w:top w:val="none" w:sz="0" w:space="0" w:color="auto"/>
            <w:left w:val="none" w:sz="0" w:space="0" w:color="auto"/>
            <w:bottom w:val="none" w:sz="0" w:space="0" w:color="auto"/>
            <w:right w:val="none" w:sz="0" w:space="0" w:color="auto"/>
          </w:divBdr>
        </w:div>
        <w:div w:id="1845895152">
          <w:marLeft w:val="0"/>
          <w:marRight w:val="0"/>
          <w:marTop w:val="0"/>
          <w:marBottom w:val="0"/>
          <w:divBdr>
            <w:top w:val="none" w:sz="0" w:space="0" w:color="auto"/>
            <w:left w:val="none" w:sz="0" w:space="0" w:color="auto"/>
            <w:bottom w:val="none" w:sz="0" w:space="0" w:color="auto"/>
            <w:right w:val="none" w:sz="0" w:space="0" w:color="auto"/>
          </w:divBdr>
        </w:div>
        <w:div w:id="1983462452">
          <w:marLeft w:val="0"/>
          <w:marRight w:val="0"/>
          <w:marTop w:val="0"/>
          <w:marBottom w:val="0"/>
          <w:divBdr>
            <w:top w:val="none" w:sz="0" w:space="0" w:color="auto"/>
            <w:left w:val="none" w:sz="0" w:space="0" w:color="auto"/>
            <w:bottom w:val="none" w:sz="0" w:space="0" w:color="auto"/>
            <w:right w:val="none" w:sz="0" w:space="0" w:color="auto"/>
          </w:divBdr>
        </w:div>
        <w:div w:id="2029523330">
          <w:marLeft w:val="0"/>
          <w:marRight w:val="0"/>
          <w:marTop w:val="0"/>
          <w:marBottom w:val="0"/>
          <w:divBdr>
            <w:top w:val="none" w:sz="0" w:space="0" w:color="auto"/>
            <w:left w:val="none" w:sz="0" w:space="0" w:color="auto"/>
            <w:bottom w:val="none" w:sz="0" w:space="0" w:color="auto"/>
            <w:right w:val="none" w:sz="0" w:space="0" w:color="auto"/>
          </w:divBdr>
        </w:div>
        <w:div w:id="211105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t&#160;cad@oic.fl.gov"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35078078163B43954570AD4B28BF21" ma:contentTypeVersion="14" ma:contentTypeDescription="Create a new document." ma:contentTypeScope="" ma:versionID="024a87ed093633cf08c65ff1feb2959c">
  <xsd:schema xmlns:xsd="http://www.w3.org/2001/XMLSchema" xmlns:xs="http://www.w3.org/2001/XMLSchema" xmlns:p="http://schemas.microsoft.com/office/2006/metadata/properties" xmlns:ns3="366041e7-3115-4ac5-85c2-b205c50904bd" xmlns:ns4="199f89d9-0166-43af-8d59-14dfc7a44bb3" targetNamespace="http://schemas.microsoft.com/office/2006/metadata/properties" ma:root="true" ma:fieldsID="405c15c7b5b827005e280d095b2aa384" ns3:_="" ns4:_="">
    <xsd:import namespace="366041e7-3115-4ac5-85c2-b205c50904bd"/>
    <xsd:import namespace="199f89d9-0166-43af-8d59-14dfc7a44b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41e7-3115-4ac5-85c2-b205c5090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9f89d9-0166-43af-8d59-14dfc7a44b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DF196-49B2-47B0-BAA7-1506F869948E}">
  <ds:schemaRefs>
    <ds:schemaRef ds:uri="http://schemas.microsoft.com/sharepoint/v3/contenttype/forms"/>
  </ds:schemaRefs>
</ds:datastoreItem>
</file>

<file path=customXml/itemProps2.xml><?xml version="1.0" encoding="utf-8"?>
<ds:datastoreItem xmlns:ds="http://schemas.openxmlformats.org/officeDocument/2006/customXml" ds:itemID="{D874732B-E5DE-420E-AA5C-387D4C9E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041e7-3115-4ac5-85c2-b205c50904bd"/>
    <ds:schemaRef ds:uri="199f89d9-0166-43af-8d59-14dfc7a44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9</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atompkins</dc:creator>
  <cp:keywords/>
  <dc:description/>
  <cp:lastModifiedBy>Nadia</cp:lastModifiedBy>
  <cp:revision>9</cp:revision>
  <cp:lastPrinted>1900-01-01T08:00:00Z</cp:lastPrinted>
  <dcterms:created xsi:type="dcterms:W3CDTF">2023-01-22T20:00:00Z</dcterms:created>
  <dcterms:modified xsi:type="dcterms:W3CDTF">2023-04-04T02:42:00Z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0x0101007B35078078163B43954570AD4B28BF21</vt:lpwstr>
  </property>
</Properties>
</file>